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val="0"/>
        <w:snapToGrid w:val="0"/>
        <w:spacing w:line="576" w:lineRule="exact"/>
        <w:ind w:left="0" w:leftChars="0" w:right="0" w:rightChars="0"/>
        <w:jc w:val="center"/>
        <w:textAlignment w:val="auto"/>
        <w:outlineLvl w:val="9"/>
        <w:rPr>
          <w:rFonts w:hint="eastAsia" w:ascii="宋体" w:hAnsi="宋体" w:eastAsia="宋体" w:cs="宋体"/>
          <w:b/>
          <w:bCs/>
          <w:snapToGrid w:val="0"/>
          <w:color w:val="000000"/>
          <w:kern w:val="0"/>
          <w:sz w:val="44"/>
          <w:szCs w:val="44"/>
          <w:shd w:val="clear" w:color="auto" w:fill="FFFFFF"/>
          <w:lang w:bidi="ar"/>
        </w:rPr>
      </w:pPr>
      <w:bookmarkStart w:id="0" w:name="_GoBack"/>
      <w:r>
        <w:rPr>
          <w:rFonts w:hint="eastAsia" w:ascii="宋体" w:hAnsi="宋体" w:eastAsia="宋体" w:cs="宋体"/>
          <w:b/>
          <w:bCs/>
          <w:snapToGrid w:val="0"/>
          <w:color w:val="000000"/>
          <w:kern w:val="0"/>
          <w:sz w:val="44"/>
          <w:szCs w:val="44"/>
          <w:shd w:val="clear" w:color="auto" w:fill="FFFFFF"/>
          <w:lang w:eastAsia="zh-CN" w:bidi="ar"/>
        </w:rPr>
        <w:t>湟源</w:t>
      </w:r>
      <w:r>
        <w:rPr>
          <w:rFonts w:hint="eastAsia" w:ascii="宋体" w:hAnsi="宋体" w:eastAsia="宋体" w:cs="宋体"/>
          <w:b/>
          <w:bCs/>
          <w:snapToGrid w:val="0"/>
          <w:color w:val="000000"/>
          <w:kern w:val="0"/>
          <w:sz w:val="44"/>
          <w:szCs w:val="44"/>
          <w:shd w:val="clear" w:color="auto" w:fill="FFFFFF"/>
          <w:lang w:bidi="ar"/>
        </w:rPr>
        <w:t>县群团工作联席会议办公室工作职责</w:t>
      </w:r>
    </w:p>
    <w:bookmarkEnd w:id="0"/>
    <w:p>
      <w:pPr>
        <w:keepNext w:val="0"/>
        <w:keepLines w:val="0"/>
        <w:pageBreakBefore w:val="0"/>
        <w:widowControl w:val="0"/>
        <w:kinsoku/>
        <w:wordWrap/>
        <w:overflowPunct/>
        <w:autoSpaceDE/>
        <w:autoSpaceDN/>
        <w:bidi w:val="0"/>
        <w:adjustRightInd w:val="0"/>
        <w:snapToGrid w:val="0"/>
        <w:spacing w:line="576" w:lineRule="exact"/>
        <w:ind w:left="0" w:leftChars="0" w:right="0" w:rightChars="0"/>
        <w:jc w:val="center"/>
        <w:textAlignment w:val="auto"/>
        <w:outlineLvl w:val="9"/>
        <w:rPr>
          <w:rFonts w:hint="eastAsia" w:ascii="仿宋" w:hAnsi="仿宋" w:eastAsia="仿宋" w:cs="宋体"/>
          <w:b/>
          <w:bCs/>
          <w:snapToGrid w:val="0"/>
          <w:color w:val="000000"/>
          <w:kern w:val="0"/>
          <w:sz w:val="32"/>
          <w:szCs w:val="32"/>
          <w:shd w:val="clear" w:color="auto" w:fill="FFFFFF"/>
          <w:lang w:bidi="ar"/>
        </w:rPr>
      </w:pP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640" w:firstLineChars="200"/>
        <w:textAlignment w:val="auto"/>
        <w:outlineLvl w:val="9"/>
        <w:rPr>
          <w:rFonts w:hint="eastAsia" w:ascii="仿宋" w:hAnsi="仿宋" w:eastAsia="仿宋" w:cs="仿宋_GB2312"/>
          <w:snapToGrid w:val="0"/>
          <w:color w:val="000000"/>
          <w:kern w:val="0"/>
          <w:sz w:val="32"/>
          <w:szCs w:val="32"/>
          <w:shd w:val="clear" w:color="auto" w:fill="FFFFFF"/>
          <w:lang w:bidi="ar"/>
        </w:rPr>
      </w:pPr>
      <w:r>
        <w:rPr>
          <w:rFonts w:hint="eastAsia" w:ascii="仿宋" w:hAnsi="仿宋" w:eastAsia="仿宋" w:cs="仿宋_GB2312"/>
          <w:snapToGrid w:val="0"/>
          <w:color w:val="000000"/>
          <w:kern w:val="0"/>
          <w:sz w:val="32"/>
          <w:szCs w:val="32"/>
          <w:shd w:val="clear" w:color="auto" w:fill="FFFFFF"/>
          <w:lang w:bidi="ar"/>
        </w:rPr>
        <w:t>为贯彻落实《湟源县工会共青团妇联改革方案》，建立县群团工作联席会议制度，成立县群团工作联席会议办公室。办公室设在县总工会，隶属县总工会管理，负责协调县级群团组织改革工作的日常管理、服务等工作。</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640" w:firstLineChars="200"/>
        <w:textAlignment w:val="auto"/>
        <w:outlineLvl w:val="9"/>
        <w:rPr>
          <w:rFonts w:hint="eastAsia" w:ascii="仿宋" w:hAnsi="仿宋" w:eastAsia="仿宋" w:cs="仿宋_GB2312"/>
          <w:snapToGrid w:val="0"/>
          <w:color w:val="000000"/>
          <w:kern w:val="0"/>
          <w:sz w:val="32"/>
          <w:szCs w:val="32"/>
        </w:rPr>
      </w:pPr>
      <w:r>
        <w:rPr>
          <w:rFonts w:hint="eastAsia" w:ascii="仿宋" w:hAnsi="仿宋" w:eastAsia="仿宋" w:cs="仿宋_GB2312"/>
          <w:snapToGrid w:val="0"/>
          <w:color w:val="000000"/>
          <w:kern w:val="0"/>
          <w:sz w:val="32"/>
          <w:szCs w:val="32"/>
          <w:shd w:val="clear" w:color="auto" w:fill="FFFFFF"/>
          <w:lang w:bidi="ar"/>
        </w:rPr>
        <w:t>一、认真贯彻执行党的路线方针政策、群团工作法律法规和规章制度；</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480"/>
        <w:textAlignment w:val="auto"/>
        <w:outlineLvl w:val="9"/>
        <w:rPr>
          <w:rFonts w:hint="eastAsia" w:ascii="仿宋" w:hAnsi="仿宋" w:eastAsia="仿宋" w:cs="仿宋_GB2312"/>
          <w:snapToGrid w:val="0"/>
          <w:color w:val="000000"/>
          <w:kern w:val="0"/>
          <w:sz w:val="32"/>
          <w:szCs w:val="32"/>
          <w:shd w:val="clear" w:color="auto" w:fill="FFFFFF"/>
          <w:lang w:bidi="ar"/>
        </w:rPr>
      </w:pPr>
      <w:r>
        <w:rPr>
          <w:rFonts w:hint="eastAsia" w:ascii="仿宋" w:hAnsi="仿宋" w:eastAsia="仿宋" w:cs="仿宋_GB2312"/>
          <w:snapToGrid w:val="0"/>
          <w:color w:val="000000"/>
          <w:kern w:val="0"/>
          <w:sz w:val="32"/>
          <w:szCs w:val="32"/>
          <w:shd w:val="clear" w:color="auto" w:fill="FFFFFF"/>
          <w:lang w:bidi="ar"/>
        </w:rPr>
        <w:t xml:space="preserve"> 二、负责县群团联席会议日常工作：会议议题收集整理报审、会议通知等筹备工作，会议记录、编印纪要等服务工作，对会议议定事项进行督办、报告等落实工作，及联席会议安排的其他工作；</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480"/>
        <w:textAlignment w:val="auto"/>
        <w:outlineLvl w:val="9"/>
        <w:rPr>
          <w:rFonts w:hint="eastAsia" w:ascii="仿宋" w:hAnsi="仿宋" w:eastAsia="仿宋" w:cs="仿宋_GB2312"/>
          <w:snapToGrid w:val="0"/>
          <w:color w:val="000000"/>
          <w:kern w:val="0"/>
          <w:sz w:val="32"/>
          <w:szCs w:val="32"/>
          <w:shd w:val="clear" w:color="auto" w:fill="FFFFFF"/>
          <w:lang w:bidi="ar"/>
        </w:rPr>
      </w:pPr>
      <w:r>
        <w:rPr>
          <w:rFonts w:hint="eastAsia" w:ascii="仿宋" w:hAnsi="仿宋" w:eastAsia="仿宋" w:cs="仿宋_GB2312"/>
          <w:snapToGrid w:val="0"/>
          <w:color w:val="000000"/>
          <w:kern w:val="0"/>
          <w:sz w:val="32"/>
          <w:szCs w:val="32"/>
          <w:shd w:val="clear" w:color="auto" w:fill="FFFFFF"/>
          <w:lang w:bidi="ar"/>
        </w:rPr>
        <w:t xml:space="preserve"> 三、在县群团工作联席会议领导下，加强对全县群团组织的统筹协调，开展常态化的督导服务，配合相关考核机构对群团组织重点工作任务进行考核，并及时向县群团工作联席会议汇报；</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640" w:firstLineChars="200"/>
        <w:textAlignment w:val="auto"/>
        <w:outlineLvl w:val="9"/>
        <w:rPr>
          <w:rFonts w:hint="eastAsia" w:ascii="仿宋" w:hAnsi="仿宋" w:eastAsia="仿宋" w:cs="仿宋_GB2312"/>
          <w:snapToGrid w:val="0"/>
          <w:color w:val="000000"/>
          <w:kern w:val="0"/>
          <w:sz w:val="32"/>
          <w:szCs w:val="32"/>
          <w:shd w:val="clear" w:color="auto" w:fill="FFFFFF"/>
          <w:lang w:bidi="ar"/>
        </w:rPr>
      </w:pPr>
      <w:r>
        <w:rPr>
          <w:rFonts w:hint="eastAsia" w:ascii="仿宋" w:hAnsi="仿宋" w:eastAsia="仿宋" w:cs="仿宋_GB2312"/>
          <w:snapToGrid w:val="0"/>
          <w:color w:val="000000"/>
          <w:kern w:val="0"/>
          <w:sz w:val="32"/>
          <w:szCs w:val="32"/>
          <w:shd w:val="clear" w:color="auto" w:fill="FFFFFF"/>
          <w:lang w:bidi="ar"/>
        </w:rPr>
        <w:t>四、了解掌握新形势下群团工作的新情况、新问题，加强对群团工作规律、特点的研究，就加强和改进群团工作的方法、措施、途径向联席会议提出建议和方案；</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640" w:firstLineChars="200"/>
        <w:textAlignment w:val="auto"/>
        <w:outlineLvl w:val="9"/>
        <w:rPr>
          <w:rFonts w:hint="eastAsia" w:ascii="仿宋" w:hAnsi="仿宋" w:eastAsia="仿宋" w:cs="仿宋_GB2312"/>
          <w:snapToGrid w:val="0"/>
          <w:color w:val="000000"/>
          <w:kern w:val="0"/>
          <w:sz w:val="32"/>
          <w:szCs w:val="32"/>
          <w:shd w:val="clear" w:color="auto" w:fill="FFFFFF"/>
          <w:lang w:bidi="ar"/>
        </w:rPr>
      </w:pPr>
      <w:r>
        <w:rPr>
          <w:rFonts w:hint="eastAsia" w:ascii="仿宋" w:hAnsi="仿宋" w:eastAsia="仿宋" w:cs="仿宋_GB2312"/>
          <w:snapToGrid w:val="0"/>
          <w:color w:val="000000"/>
          <w:kern w:val="0"/>
          <w:sz w:val="32"/>
          <w:szCs w:val="32"/>
          <w:shd w:val="clear" w:color="auto" w:fill="FFFFFF"/>
          <w:lang w:bidi="ar"/>
        </w:rPr>
        <w:t>五、统筹负责群团一体化改革创新工作，包括：制定改革工作规划、要点、任务分解落实方案、时间进度表等，策划改革工作重大活动，及时总结推广改革经验，交流改革典型做法，指导督查改革措施推进情况，协助县委改革办考核各</w:t>
      </w:r>
      <w:r>
        <w:rPr>
          <w:rFonts w:hint="eastAsia" w:ascii="仿宋" w:hAnsi="仿宋" w:eastAsia="仿宋" w:cs="仿宋_GB2312"/>
          <w:snapToGrid w:val="0"/>
          <w:color w:val="000000"/>
          <w:kern w:val="0"/>
          <w:sz w:val="32"/>
          <w:szCs w:val="32"/>
          <w:shd w:val="clear" w:color="auto" w:fill="FFFFFF"/>
          <w:lang w:eastAsia="zh-CN" w:bidi="ar"/>
        </w:rPr>
        <w:t>单位</w:t>
      </w:r>
      <w:r>
        <w:rPr>
          <w:rFonts w:hint="eastAsia" w:ascii="仿宋" w:hAnsi="仿宋" w:eastAsia="仿宋" w:cs="仿宋_GB2312"/>
          <w:snapToGrid w:val="0"/>
          <w:color w:val="000000"/>
          <w:kern w:val="0"/>
          <w:sz w:val="32"/>
          <w:szCs w:val="32"/>
          <w:shd w:val="clear" w:color="auto" w:fill="FFFFFF"/>
          <w:lang w:bidi="ar"/>
        </w:rPr>
        <w:t>改革任务落实情况等；</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640" w:firstLineChars="200"/>
        <w:textAlignment w:val="auto"/>
        <w:outlineLvl w:val="9"/>
        <w:rPr>
          <w:rFonts w:hint="eastAsia" w:ascii="仿宋" w:hAnsi="仿宋" w:eastAsia="仿宋" w:cs="仿宋_GB2312"/>
          <w:snapToGrid w:val="0"/>
          <w:color w:val="000000"/>
          <w:kern w:val="0"/>
          <w:sz w:val="32"/>
          <w:szCs w:val="32"/>
          <w:shd w:val="clear" w:color="auto" w:fill="FFFFFF"/>
          <w:lang w:bidi="ar"/>
        </w:rPr>
      </w:pPr>
      <w:r>
        <w:rPr>
          <w:rFonts w:hint="eastAsia" w:ascii="仿宋" w:hAnsi="仿宋" w:eastAsia="仿宋" w:cs="仿宋_GB2312"/>
          <w:snapToGrid w:val="0"/>
          <w:color w:val="000000"/>
          <w:kern w:val="0"/>
          <w:sz w:val="32"/>
          <w:szCs w:val="32"/>
          <w:shd w:val="clear" w:color="auto" w:fill="FFFFFF"/>
          <w:lang w:bidi="ar"/>
        </w:rPr>
        <w:t>六、协调县级群团组织和相关部门工作关系，推动形成各类资源统筹、共享；</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640" w:firstLineChars="200"/>
        <w:textAlignment w:val="auto"/>
        <w:outlineLvl w:val="9"/>
        <w:rPr>
          <w:rFonts w:hint="eastAsia" w:ascii="仿宋" w:hAnsi="仿宋" w:eastAsia="仿宋" w:cs="仿宋_GB2312"/>
          <w:snapToGrid w:val="0"/>
          <w:color w:val="000000"/>
          <w:kern w:val="0"/>
          <w:sz w:val="32"/>
          <w:szCs w:val="32"/>
          <w:shd w:val="clear" w:color="auto" w:fill="FFFFFF"/>
          <w:lang w:bidi="ar"/>
        </w:rPr>
      </w:pPr>
      <w:r>
        <w:rPr>
          <w:rFonts w:hint="eastAsia" w:ascii="仿宋" w:hAnsi="仿宋" w:eastAsia="仿宋" w:cs="仿宋_GB2312"/>
          <w:snapToGrid w:val="0"/>
          <w:color w:val="000000"/>
          <w:kern w:val="0"/>
          <w:sz w:val="32"/>
          <w:szCs w:val="32"/>
          <w:shd w:val="clear" w:color="auto" w:fill="FFFFFF"/>
          <w:lang w:bidi="ar"/>
        </w:rPr>
        <w:t>七、探索创新群团服务模式、渠道，形成可复制、可借鉴的做法经验在全</w:t>
      </w:r>
      <w:r>
        <w:rPr>
          <w:rFonts w:hint="eastAsia" w:ascii="仿宋" w:hAnsi="仿宋" w:eastAsia="仿宋" w:cs="仿宋_GB2312"/>
          <w:snapToGrid w:val="0"/>
          <w:color w:val="000000"/>
          <w:kern w:val="0"/>
          <w:sz w:val="32"/>
          <w:szCs w:val="32"/>
          <w:shd w:val="clear" w:color="auto" w:fill="FFFFFF"/>
          <w:lang w:eastAsia="zh-CN" w:bidi="ar"/>
        </w:rPr>
        <w:t>市</w:t>
      </w:r>
      <w:r>
        <w:rPr>
          <w:rFonts w:hint="eastAsia" w:ascii="仿宋" w:hAnsi="仿宋" w:eastAsia="仿宋" w:cs="仿宋_GB2312"/>
          <w:snapToGrid w:val="0"/>
          <w:color w:val="000000"/>
          <w:kern w:val="0"/>
          <w:sz w:val="32"/>
          <w:szCs w:val="32"/>
          <w:shd w:val="clear" w:color="auto" w:fill="FFFFFF"/>
          <w:lang w:bidi="ar"/>
        </w:rPr>
        <w:t>推广；</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640" w:firstLineChars="200"/>
        <w:textAlignment w:val="auto"/>
        <w:outlineLvl w:val="9"/>
        <w:rPr>
          <w:rFonts w:hint="eastAsia" w:ascii="仿宋" w:hAnsi="仿宋" w:eastAsia="仿宋" w:cs="仿宋_GB2312"/>
          <w:snapToGrid w:val="0"/>
          <w:color w:val="000000"/>
          <w:kern w:val="0"/>
          <w:sz w:val="32"/>
          <w:szCs w:val="32"/>
          <w:shd w:val="clear" w:color="auto" w:fill="FFFFFF"/>
          <w:lang w:bidi="ar"/>
        </w:rPr>
      </w:pPr>
      <w:r>
        <w:rPr>
          <w:rFonts w:hint="eastAsia" w:ascii="仿宋" w:hAnsi="仿宋" w:eastAsia="仿宋" w:cs="仿宋_GB2312"/>
          <w:snapToGrid w:val="0"/>
          <w:color w:val="000000"/>
          <w:kern w:val="0"/>
          <w:sz w:val="32"/>
          <w:szCs w:val="32"/>
          <w:shd w:val="clear" w:color="auto" w:fill="FFFFFF"/>
          <w:lang w:bidi="ar"/>
        </w:rPr>
        <w:t>八、整合群团组织力量、资源，积极组织开展群团组织合力服务群众的项目、活动，延长服务链条，拓展服务半径，丰富服务内容，增强服务实效；</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640" w:firstLineChars="200"/>
        <w:textAlignment w:val="auto"/>
        <w:outlineLvl w:val="9"/>
        <w:rPr>
          <w:rFonts w:hint="eastAsia" w:ascii="仿宋" w:hAnsi="仿宋" w:eastAsia="仿宋" w:cs="仿宋_GB2312"/>
          <w:snapToGrid w:val="0"/>
          <w:color w:val="000000"/>
          <w:kern w:val="0"/>
          <w:sz w:val="32"/>
          <w:szCs w:val="32"/>
          <w:shd w:val="clear" w:color="auto" w:fill="FFFFFF"/>
          <w:lang w:bidi="ar"/>
        </w:rPr>
      </w:pPr>
      <w:r>
        <w:rPr>
          <w:rFonts w:hint="eastAsia" w:ascii="仿宋" w:hAnsi="仿宋" w:eastAsia="仿宋" w:cs="仿宋_GB2312"/>
          <w:snapToGrid w:val="0"/>
          <w:color w:val="000000"/>
          <w:kern w:val="0"/>
          <w:sz w:val="32"/>
          <w:szCs w:val="32"/>
          <w:shd w:val="clear" w:color="auto" w:fill="FFFFFF"/>
          <w:lang w:bidi="ar"/>
        </w:rPr>
        <w:t>九、指导县群团工作联席会议办公室工作，研究审定群团服务站正副站长人选；</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480"/>
        <w:textAlignment w:val="auto"/>
        <w:outlineLvl w:val="9"/>
        <w:rPr>
          <w:rFonts w:hint="eastAsia" w:ascii="仿宋" w:hAnsi="仿宋" w:eastAsia="仿宋" w:cs="仿宋_GB2312"/>
          <w:snapToGrid w:val="0"/>
          <w:color w:val="000000"/>
          <w:kern w:val="0"/>
          <w:sz w:val="32"/>
          <w:szCs w:val="32"/>
          <w:shd w:val="clear" w:color="auto" w:fill="FFFFFF"/>
          <w:lang w:bidi="ar"/>
        </w:rPr>
      </w:pPr>
      <w:r>
        <w:rPr>
          <w:rFonts w:hint="eastAsia" w:ascii="仿宋" w:hAnsi="仿宋" w:eastAsia="仿宋" w:cs="仿宋_GB2312"/>
          <w:snapToGrid w:val="0"/>
          <w:color w:val="000000"/>
          <w:kern w:val="0"/>
          <w:sz w:val="32"/>
          <w:szCs w:val="32"/>
          <w:shd w:val="clear" w:color="auto" w:fill="FFFFFF"/>
          <w:lang w:bidi="ar"/>
        </w:rPr>
        <w:t>十、协调指导大华工业园区群团工作组相关工作，与园区党工委党群工作组织共同商定工作组正副组长和园区群团服务站正副站长人选；</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480"/>
        <w:textAlignment w:val="auto"/>
        <w:outlineLvl w:val="9"/>
        <w:rPr>
          <w:rFonts w:hint="eastAsia" w:ascii="仿宋" w:hAnsi="仿宋" w:eastAsia="仿宋" w:cs="仿宋_GB2312"/>
          <w:snapToGrid w:val="0"/>
          <w:color w:val="000000"/>
          <w:kern w:val="0"/>
          <w:sz w:val="32"/>
          <w:szCs w:val="32"/>
          <w:shd w:val="clear" w:color="auto" w:fill="FFFFFF"/>
          <w:lang w:bidi="ar"/>
        </w:rPr>
      </w:pPr>
      <w:r>
        <w:rPr>
          <w:rFonts w:hint="eastAsia" w:ascii="仿宋" w:hAnsi="仿宋" w:eastAsia="仿宋" w:cs="仿宋_GB2312"/>
          <w:snapToGrid w:val="0"/>
          <w:color w:val="000000"/>
          <w:kern w:val="0"/>
          <w:sz w:val="32"/>
          <w:szCs w:val="32"/>
          <w:shd w:val="clear" w:color="auto" w:fill="FFFFFF"/>
          <w:lang w:bidi="ar"/>
        </w:rPr>
        <w:t>十一、负责每月县级群团组织和群团工作组负责人工作例会的筹备、会务及决定事项的督办；</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480"/>
        <w:textAlignment w:val="auto"/>
        <w:outlineLvl w:val="9"/>
        <w:rPr>
          <w:rFonts w:hint="eastAsia" w:ascii="仿宋" w:hAnsi="仿宋" w:eastAsia="仿宋" w:cs="仿宋_GB2312"/>
          <w:snapToGrid w:val="0"/>
          <w:color w:val="000000"/>
          <w:kern w:val="0"/>
          <w:sz w:val="32"/>
          <w:szCs w:val="32"/>
          <w:shd w:val="clear" w:color="auto" w:fill="FFFFFF"/>
          <w:lang w:bidi="ar"/>
        </w:rPr>
      </w:pPr>
      <w:r>
        <w:rPr>
          <w:rFonts w:hint="eastAsia" w:ascii="仿宋" w:hAnsi="仿宋" w:eastAsia="仿宋" w:cs="仿宋_GB2312"/>
          <w:snapToGrid w:val="0"/>
          <w:color w:val="000000"/>
          <w:kern w:val="0"/>
          <w:sz w:val="32"/>
          <w:szCs w:val="32"/>
          <w:shd w:val="clear" w:color="auto" w:fill="FFFFFF"/>
          <w:lang w:bidi="ar"/>
        </w:rPr>
        <w:t>十二、负责群团工作组和群团服务站干部的业务培训、日常考评等工作；</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480"/>
        <w:textAlignment w:val="auto"/>
        <w:outlineLvl w:val="9"/>
        <w:rPr>
          <w:rFonts w:hint="eastAsia" w:ascii="仿宋" w:hAnsi="仿宋" w:eastAsia="仿宋" w:cs="仿宋_GB2312"/>
          <w:snapToGrid w:val="0"/>
          <w:color w:val="000000"/>
          <w:kern w:val="0"/>
          <w:sz w:val="32"/>
          <w:szCs w:val="32"/>
          <w:shd w:val="clear" w:color="auto" w:fill="FFFFFF"/>
          <w:lang w:bidi="ar"/>
        </w:rPr>
      </w:pPr>
      <w:r>
        <w:rPr>
          <w:rFonts w:hint="eastAsia" w:ascii="仿宋" w:hAnsi="仿宋" w:eastAsia="仿宋" w:cs="仿宋_GB2312"/>
          <w:snapToGrid w:val="0"/>
          <w:color w:val="000000"/>
          <w:kern w:val="0"/>
          <w:sz w:val="32"/>
          <w:szCs w:val="32"/>
          <w:shd w:val="clear" w:color="auto" w:fill="FFFFFF"/>
          <w:lang w:bidi="ar"/>
        </w:rPr>
        <w:t>十三、完成县群团工作联席会议交办的其他工作任务。</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4160" w:firstLineChars="1300"/>
        <w:textAlignment w:val="auto"/>
        <w:outlineLvl w:val="9"/>
        <w:rPr>
          <w:rFonts w:hint="eastAsia" w:ascii="仿宋" w:hAnsi="仿宋" w:eastAsia="仿宋" w:cs="仿宋_GB2312"/>
          <w:snapToGrid w:val="0"/>
          <w:color w:val="000000"/>
          <w:kern w:val="0"/>
          <w:sz w:val="32"/>
          <w:szCs w:val="32"/>
        </w:rPr>
      </w:pP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jc w:val="left"/>
        <w:textAlignment w:val="auto"/>
        <w:outlineLvl w:val="9"/>
        <w:rPr>
          <w:rFonts w:hint="eastAsia" w:ascii="仿宋" w:hAnsi="仿宋" w:eastAsia="仿宋" w:cs="仿宋_GB2312"/>
          <w:snapToGrid w:val="0"/>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EB"/>
    <w:rsid w:val="005B2F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2017-12-13T01:04:00Z</dcterms:created>
  <dc:creator>★ゞ白柒柒ゞ★</dc:creator>
  <cp:lastModifiedBy>★ゞ白柒柒ゞ★</cp:lastModifiedBy>
  <dcterms:modified xsi:type="dcterms:W3CDTF">2017-12-13T01:04:39Z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