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spacing w:line="576" w:lineRule="exact"/>
        <w:ind w:left="0" w:leftChars="0" w:right="0" w:rightChars="0"/>
        <w:jc w:val="center"/>
        <w:textAlignment w:val="auto"/>
        <w:outlineLvl w:val="9"/>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县级群团组织领导班子专兼挂制度（试行）</w:t>
      </w: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ascii="仿宋" w:hAnsi="仿宋" w:eastAsia="仿宋" w:cs="仿宋_GB2312"/>
          <w:color w:val="000000"/>
          <w:sz w:val="32"/>
          <w:szCs w:val="32"/>
        </w:rPr>
      </w:pP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根据中央、省委、市委和县委党的群团工作会议精神和《湟源县工会共青团妇联改革方案》，为深入学习贯彻习近平总书记系列重要讲话特别是关于群团改革的重要指示精神，贯彻落实“四个扎扎实实”重大要求，推动“四个转变”，践行“两个绝对”，为去除“行政化”问题，改革县级群团组织管理机制，结合湟源实际，制定本制度。</w:t>
      </w:r>
    </w:p>
    <w:p>
      <w:pPr>
        <w:keepNext w:val="0"/>
        <w:keepLines w:val="0"/>
        <w:pageBreakBefore w:val="0"/>
        <w:widowControl w:val="0"/>
        <w:kinsoku/>
        <w:wordWrap/>
        <w:overflowPunct/>
        <w:autoSpaceDE/>
        <w:autoSpaceDN/>
        <w:bidi w:val="0"/>
        <w:spacing w:line="576" w:lineRule="exact"/>
        <w:ind w:left="0" w:leftChars="0" w:right="0" w:rightChars="0" w:firstLine="643" w:firstLineChars="200"/>
        <w:textAlignment w:val="auto"/>
        <w:outlineLvl w:val="9"/>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第一条</w:t>
      </w:r>
      <w:r>
        <w:rPr>
          <w:rFonts w:hint="eastAsia" w:ascii="仿宋" w:hAnsi="仿宋" w:eastAsia="仿宋" w:cs="仿宋_GB2312"/>
          <w:color w:val="000000"/>
          <w:sz w:val="32"/>
          <w:szCs w:val="32"/>
        </w:rPr>
        <w:t xml:space="preserve">  </w:t>
      </w:r>
      <w:r>
        <w:rPr>
          <w:rFonts w:hint="eastAsia" w:ascii="仿宋" w:hAnsi="仿宋" w:eastAsia="仿宋" w:cs="仿宋_GB2312"/>
          <w:color w:val="000000"/>
          <w:sz w:val="32"/>
          <w:szCs w:val="32"/>
          <w:lang w:eastAsia="zh-CN"/>
        </w:rPr>
        <w:t>采取“专兼挂”相结合的方式，选优配强县级工青妇组织领导班子</w:t>
      </w:r>
      <w:r>
        <w:rPr>
          <w:rFonts w:hint="eastAsia" w:ascii="仿宋" w:hAnsi="仿宋" w:eastAsia="仿宋" w:cs="仿宋_GB2312"/>
          <w:color w:val="000000"/>
          <w:sz w:val="32"/>
          <w:szCs w:val="32"/>
        </w:rPr>
        <w:t>；</w:t>
      </w:r>
    </w:p>
    <w:p>
      <w:pPr>
        <w:keepNext w:val="0"/>
        <w:keepLines w:val="0"/>
        <w:pageBreakBefore w:val="0"/>
        <w:widowControl w:val="0"/>
        <w:kinsoku/>
        <w:wordWrap/>
        <w:overflowPunct/>
        <w:autoSpaceDE/>
        <w:autoSpaceDN/>
        <w:bidi w:val="0"/>
        <w:spacing w:line="576" w:lineRule="exact"/>
        <w:ind w:left="0" w:leftChars="0" w:right="0" w:rightChars="0" w:firstLine="643" w:firstLineChars="200"/>
        <w:textAlignment w:val="auto"/>
        <w:outlineLvl w:val="9"/>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第二条</w:t>
      </w:r>
      <w:r>
        <w:rPr>
          <w:rFonts w:hint="eastAsia" w:ascii="仿宋" w:hAnsi="仿宋" w:eastAsia="仿宋" w:cs="仿宋_GB2312"/>
          <w:color w:val="000000"/>
          <w:sz w:val="32"/>
          <w:szCs w:val="32"/>
        </w:rPr>
        <w:t xml:space="preserve">  </w:t>
      </w:r>
      <w:r>
        <w:rPr>
          <w:rFonts w:hint="eastAsia" w:ascii="仿宋" w:hAnsi="仿宋" w:eastAsia="仿宋" w:cs="仿宋_GB2312"/>
          <w:color w:val="000000"/>
          <w:sz w:val="32"/>
          <w:szCs w:val="32"/>
          <w:lang w:eastAsia="zh-CN"/>
        </w:rPr>
        <w:t>县级工青妇部门各</w:t>
      </w:r>
      <w:r>
        <w:rPr>
          <w:rFonts w:hint="eastAsia" w:ascii="仿宋" w:hAnsi="仿宋" w:eastAsia="仿宋" w:cs="仿宋_GB2312"/>
          <w:color w:val="000000"/>
          <w:sz w:val="32"/>
          <w:szCs w:val="32"/>
        </w:rPr>
        <w:t>增设1名挂职副职、</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名兼职副职</w:t>
      </w:r>
      <w:r>
        <w:rPr>
          <w:rFonts w:hint="eastAsia" w:ascii="仿宋" w:hAnsi="仿宋" w:eastAsia="仿宋" w:cs="仿宋_GB2312"/>
          <w:color w:val="000000"/>
          <w:sz w:val="32"/>
          <w:szCs w:val="32"/>
          <w:lang w:eastAsia="zh-CN"/>
        </w:rPr>
        <w:t>，选派基层群团干部到县工青妇部门挂职</w:t>
      </w:r>
      <w:r>
        <w:rPr>
          <w:rFonts w:hint="eastAsia" w:ascii="仿宋" w:hAnsi="仿宋" w:eastAsia="仿宋" w:cs="仿宋_GB2312"/>
          <w:color w:val="000000"/>
          <w:sz w:val="32"/>
          <w:szCs w:val="32"/>
        </w:rPr>
        <w:t>；</w:t>
      </w:r>
    </w:p>
    <w:p>
      <w:pPr>
        <w:keepNext w:val="0"/>
        <w:keepLines w:val="0"/>
        <w:pageBreakBefore w:val="0"/>
        <w:widowControl w:val="0"/>
        <w:kinsoku/>
        <w:wordWrap/>
        <w:overflowPunct/>
        <w:autoSpaceDE/>
        <w:autoSpaceDN/>
        <w:bidi w:val="0"/>
        <w:spacing w:line="576" w:lineRule="exact"/>
        <w:ind w:left="0" w:leftChars="0" w:right="0" w:rightChars="0" w:firstLine="643" w:firstLineChars="200"/>
        <w:textAlignment w:val="auto"/>
        <w:outlineLvl w:val="9"/>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 xml:space="preserve">第三条 </w:t>
      </w:r>
      <w:r>
        <w:rPr>
          <w:rFonts w:hint="eastAsia" w:ascii="仿宋" w:hAnsi="仿宋" w:eastAsia="仿宋" w:cs="仿宋_GB2312"/>
          <w:color w:val="000000"/>
          <w:sz w:val="32"/>
          <w:szCs w:val="32"/>
        </w:rPr>
        <w:t xml:space="preserve"> 领导班子专兼职人员实行任期制，原则上至少任满一届；</w:t>
      </w:r>
    </w:p>
    <w:p>
      <w:pPr>
        <w:keepNext w:val="0"/>
        <w:keepLines w:val="0"/>
        <w:pageBreakBefore w:val="0"/>
        <w:widowControl w:val="0"/>
        <w:kinsoku/>
        <w:wordWrap/>
        <w:overflowPunct/>
        <w:autoSpaceDE/>
        <w:autoSpaceDN/>
        <w:bidi w:val="0"/>
        <w:spacing w:line="576" w:lineRule="exact"/>
        <w:ind w:left="0" w:leftChars="0" w:right="0" w:rightChars="0" w:firstLine="643"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b/>
          <w:bCs/>
          <w:color w:val="000000"/>
          <w:sz w:val="32"/>
          <w:szCs w:val="32"/>
        </w:rPr>
        <w:t>第四条</w:t>
      </w:r>
      <w:r>
        <w:rPr>
          <w:rFonts w:hint="eastAsia" w:ascii="华文仿宋" w:hAnsi="华文仿宋" w:eastAsia="华文仿宋" w:cs="华文仿宋"/>
          <w:color w:val="000000"/>
          <w:sz w:val="32"/>
          <w:szCs w:val="32"/>
        </w:rPr>
        <w:t xml:space="preserve">  领导班子挂职人员按照县委组织部相关规定和程序执行。按县管领导干部任职程序办理，根据工作需要，由相关群团组织部门会同县委组织部提出人选，并征得上级工青妇党组同意后，报请县委常委会议研究，按照工青妇组织章程，通过选举任职；</w:t>
      </w:r>
    </w:p>
    <w:p>
      <w:pPr>
        <w:keepNext w:val="0"/>
        <w:keepLines w:val="0"/>
        <w:pageBreakBefore w:val="0"/>
        <w:widowControl w:val="0"/>
        <w:kinsoku/>
        <w:wordWrap/>
        <w:overflowPunct/>
        <w:autoSpaceDE/>
        <w:autoSpaceDN/>
        <w:bidi w:val="0"/>
        <w:spacing w:line="576" w:lineRule="exact"/>
        <w:ind w:left="0" w:leftChars="0" w:right="0" w:rightChars="0" w:firstLine="643"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b/>
          <w:bCs/>
          <w:color w:val="000000"/>
          <w:sz w:val="32"/>
          <w:szCs w:val="32"/>
        </w:rPr>
        <w:t>第五条</w:t>
      </w:r>
      <w:r>
        <w:rPr>
          <w:rFonts w:hint="eastAsia" w:ascii="华文仿宋" w:hAnsi="华文仿宋" w:eastAsia="华文仿宋" w:cs="华文仿宋"/>
          <w:color w:val="000000"/>
          <w:sz w:val="32"/>
          <w:szCs w:val="32"/>
        </w:rPr>
        <w:t xml:space="preserve">  按照干部交流相关规定和程序，根据工作需要，群团干部可在系统内部上下交流。经县委组织部、县人力资源和社会保障局同意，也可与党政机关、企事业单位双向交流；</w:t>
      </w:r>
    </w:p>
    <w:p>
      <w:pPr>
        <w:keepNext w:val="0"/>
        <w:keepLines w:val="0"/>
        <w:pageBreakBefore w:val="0"/>
        <w:widowControl w:val="0"/>
        <w:kinsoku/>
        <w:wordWrap/>
        <w:overflowPunct/>
        <w:autoSpaceDE/>
        <w:autoSpaceDN/>
        <w:bidi w:val="0"/>
        <w:spacing w:line="576" w:lineRule="exact"/>
        <w:ind w:left="0" w:leftChars="0" w:right="0" w:rightChars="0" w:firstLine="643"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b/>
          <w:bCs/>
          <w:color w:val="000000"/>
          <w:sz w:val="32"/>
          <w:szCs w:val="32"/>
        </w:rPr>
        <w:t>第六条</w:t>
      </w:r>
      <w:r>
        <w:rPr>
          <w:rFonts w:hint="eastAsia" w:ascii="华文仿宋" w:hAnsi="华文仿宋" w:eastAsia="华文仿宋" w:cs="华文仿宋"/>
          <w:color w:val="000000"/>
          <w:sz w:val="32"/>
          <w:szCs w:val="32"/>
        </w:rPr>
        <w:t xml:space="preserve">  挂职干部与派出单位工作脱钩，在挂职所在的群团机关参加年度考核，并作为其返回派出单位后安排工作的重要依据。兼职干部在派出单位参加年度考核，在兼职的群团机关的履职情况作为对其年度考核的重要依据。兼职干部进入领导班子，作为班子成员参与相关会议，集体决策；</w:t>
      </w:r>
    </w:p>
    <w:p>
      <w:pPr>
        <w:keepNext w:val="0"/>
        <w:keepLines w:val="0"/>
        <w:pageBreakBefore w:val="0"/>
        <w:widowControl w:val="0"/>
        <w:kinsoku/>
        <w:wordWrap/>
        <w:overflowPunct/>
        <w:autoSpaceDE/>
        <w:autoSpaceDN/>
        <w:bidi w:val="0"/>
        <w:spacing w:line="576" w:lineRule="exact"/>
        <w:ind w:left="0" w:leftChars="0" w:right="0" w:rightChars="0" w:firstLine="643"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b/>
          <w:bCs/>
          <w:color w:val="000000"/>
          <w:sz w:val="32"/>
          <w:szCs w:val="32"/>
        </w:rPr>
        <w:t>第七条</w:t>
      </w:r>
      <w:r>
        <w:rPr>
          <w:rFonts w:hint="eastAsia" w:ascii="华文仿宋" w:hAnsi="华文仿宋" w:eastAsia="华文仿宋" w:cs="华文仿宋"/>
          <w:color w:val="000000"/>
          <w:sz w:val="32"/>
          <w:szCs w:val="32"/>
        </w:rPr>
        <w:t xml:space="preserve">  本制度由县群团工作联席会议办公室负责解释，自印发之日起施行。</w:t>
      </w: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ascii="华文仿宋" w:hAnsi="华文仿宋" w:eastAsia="华文仿宋" w:cs="华文仿宋"/>
          <w:color w:val="000000"/>
          <w:sz w:val="32"/>
          <w:szCs w:val="32"/>
        </w:rPr>
      </w:pP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ascii="华文仿宋" w:hAnsi="华文仿宋" w:eastAsia="华文仿宋" w:cs="华文仿宋"/>
          <w:color w:val="000000"/>
          <w:sz w:val="32"/>
          <w:szCs w:val="32"/>
        </w:rPr>
      </w:pP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ascii="华文仿宋" w:hAnsi="华文仿宋" w:eastAsia="华文仿宋" w:cs="华文仿宋"/>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C4EA6"/>
    <w:rsid w:val="457C4E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2017-12-13T01:05:00Z</dcterms:created>
  <dc:creator>★ゞ白柒柒ゞ★</dc:creator>
  <cp:lastModifiedBy>★ゞ白柒柒ゞ★</cp:lastModifiedBy>
  <dcterms:modified xsi:type="dcterms:W3CDTF">2017-12-13T01:05:54Z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