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湟源县食品药品和市场监督管理局</w:t>
      </w:r>
    </w:p>
    <w:p>
      <w:pPr>
        <w:pStyle w:val="2"/>
        <w:spacing w:line="400" w:lineRule="exact"/>
        <w:jc w:val="center"/>
        <w:rPr>
          <w:rFonts w:ascii="方正小标宋简体" w:hAnsi="方正小标宋简体" w:eastAsia="方正小标宋简体" w:cs="方正小标宋简体"/>
          <w:color w:val="1B8ECF"/>
          <w:sz w:val="36"/>
          <w:szCs w:val="36"/>
        </w:rPr>
      </w:pPr>
      <w:r>
        <w:rPr>
          <w:rFonts w:hint="eastAsia" w:ascii="方正小标宋简体" w:hAnsi="方正小标宋简体" w:eastAsia="方正小标宋简体" w:cs="方正小标宋简体"/>
          <w:sz w:val="36"/>
          <w:szCs w:val="36"/>
        </w:rPr>
        <w:t>2019年食品经营企业行政处罚信息公告</w:t>
      </w:r>
    </w:p>
    <w:tbl>
      <w:tblPr>
        <w:tblStyle w:val="7"/>
        <w:tblW w:w="9752"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83"/>
        <w:gridCol w:w="3828"/>
        <w:gridCol w:w="334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行政处罚决定书文号</w:t>
            </w:r>
          </w:p>
        </w:tc>
        <w:tc>
          <w:tcPr>
            <w:tcW w:w="3828" w:type="dxa"/>
            <w:tcBorders>
              <w:top w:val="outset" w:color="auto" w:sz="6" w:space="0"/>
              <w:left w:val="outset" w:color="auto" w:sz="6" w:space="0"/>
              <w:bottom w:val="outset" w:color="auto" w:sz="6" w:space="0"/>
              <w:right w:val="outset" w:color="auto" w:sz="6" w:space="0"/>
            </w:tcBorders>
            <w:vAlign w:val="center"/>
          </w:tcPr>
          <w:p>
            <w:pPr>
              <w:autoSpaceDE w:val="0"/>
              <w:autoSpaceDN w:val="0"/>
              <w:jc w:val="center"/>
              <w:rPr>
                <w:rFonts w:ascii="仿宋_GB2312" w:hAnsi="仿宋_GB2312" w:eastAsia="仿宋_GB2312" w:cs="仿宋_GB2312"/>
              </w:rPr>
            </w:pPr>
            <w:r>
              <w:rPr>
                <w:rFonts w:hint="eastAsia" w:ascii="仿宋_GB2312" w:eastAsia="仿宋_GB2312"/>
                <w:lang w:val="zh-CN"/>
              </w:rPr>
              <w:t>源市监处字（</w:t>
            </w:r>
            <w:r>
              <w:rPr>
                <w:rFonts w:hint="eastAsia" w:ascii="仿宋_GB2312" w:eastAsia="仿宋_GB2312"/>
              </w:rPr>
              <w:t>2019</w:t>
            </w:r>
            <w:r>
              <w:rPr>
                <w:rFonts w:hint="eastAsia" w:ascii="仿宋_GB2312" w:eastAsia="仿宋_GB2312"/>
                <w:lang w:val="zh-CN"/>
              </w:rPr>
              <w:t>）第19号</w:t>
            </w:r>
          </w:p>
        </w:tc>
        <w:tc>
          <w:tcPr>
            <w:tcW w:w="3341" w:type="dxa"/>
            <w:tcBorders>
              <w:top w:val="outset" w:color="auto" w:sz="6" w:space="0"/>
              <w:left w:val="outset" w:color="auto" w:sz="6" w:space="0"/>
              <w:bottom w:val="outset" w:color="auto" w:sz="6" w:space="0"/>
              <w:right w:val="outset" w:color="auto" w:sz="6" w:space="0"/>
            </w:tcBorders>
            <w:vAlign w:val="center"/>
          </w:tcPr>
          <w:p>
            <w:pPr>
              <w:pStyle w:val="3"/>
              <w:tabs>
                <w:tab w:val="left" w:pos="319"/>
                <w:tab w:val="left" w:pos="1486"/>
                <w:tab w:val="left" w:pos="2353"/>
                <w:tab w:val="left" w:pos="3199"/>
              </w:tabs>
              <w:spacing w:before="92"/>
              <w:ind w:left="0"/>
              <w:jc w:val="center"/>
              <w:rPr>
                <w:rFonts w:ascii="仿宋_GB2312" w:hAnsi="仿宋_GB2312" w:eastAsia="仿宋_GB2312" w:cs="仿宋_GB2312"/>
                <w:sz w:val="24"/>
                <w:szCs w:val="24"/>
                <w:lang w:val="en-US" w:eastAsia="zh-CN" w:bidi="ar-SA"/>
              </w:rPr>
            </w:pPr>
            <w:r>
              <w:rPr>
                <w:rFonts w:hint="eastAsia" w:ascii="仿宋_GB2312" w:hAnsi="Times New Roman" w:eastAsia="仿宋_GB2312" w:cs="楷体_GB2312"/>
                <w:color w:val="000000"/>
                <w:sz w:val="24"/>
                <w:szCs w:val="24"/>
                <w:u w:val="single" w:color="231F20"/>
                <w:lang w:eastAsia="zh-CN"/>
              </w:rPr>
              <w:t>源</w:t>
            </w:r>
            <w:r>
              <w:rPr>
                <w:rFonts w:hint="eastAsia" w:ascii="仿宋_GB2312" w:hAnsi="Times New Roman" w:eastAsia="仿宋_GB2312" w:cs="楷体_GB2312"/>
                <w:color w:val="000000"/>
                <w:sz w:val="24"/>
                <w:szCs w:val="24"/>
                <w:lang w:eastAsia="zh-CN"/>
              </w:rPr>
              <w:t>市监</w:t>
            </w:r>
            <w:r>
              <w:rPr>
                <w:rFonts w:hint="eastAsia" w:ascii="仿宋_GB2312" w:hAnsi="Times New Roman" w:eastAsia="仿宋_GB2312" w:cs="楷体_GB2312"/>
                <w:color w:val="000000"/>
                <w:sz w:val="24"/>
                <w:szCs w:val="24"/>
                <w:u w:val="single" w:color="231F20"/>
                <w:lang w:eastAsia="zh-CN"/>
              </w:rPr>
              <w:t>处字〔</w:t>
            </w:r>
            <w:r>
              <w:rPr>
                <w:rFonts w:hint="eastAsia" w:ascii="仿宋_GB2312" w:hAnsi="Times New Roman" w:eastAsia="仿宋_GB2312" w:cs="楷体_GB2312"/>
                <w:color w:val="000000"/>
                <w:sz w:val="24"/>
                <w:szCs w:val="24"/>
                <w:lang w:eastAsia="zh-CN"/>
              </w:rPr>
              <w:t>2019</w:t>
            </w:r>
            <w:r>
              <w:rPr>
                <w:rFonts w:hint="eastAsia" w:ascii="仿宋_GB2312" w:hAnsi="Times New Roman" w:eastAsia="仿宋_GB2312" w:cs="楷体_GB2312"/>
                <w:color w:val="000000"/>
                <w:sz w:val="24"/>
                <w:szCs w:val="24"/>
                <w:u w:val="single" w:color="231F20"/>
                <w:lang w:eastAsia="zh-CN"/>
              </w:rPr>
              <w:t>〕</w:t>
            </w:r>
            <w:r>
              <w:rPr>
                <w:rFonts w:hint="eastAsia" w:ascii="仿宋_GB2312" w:hAnsi="Times New Roman" w:eastAsia="仿宋_GB2312" w:cs="楷体_GB2312"/>
                <w:color w:val="000000"/>
                <w:sz w:val="24"/>
                <w:szCs w:val="24"/>
                <w:u w:val="single"/>
                <w:lang w:eastAsia="zh-CN"/>
              </w:rPr>
              <w:t>20</w:t>
            </w:r>
            <w:r>
              <w:rPr>
                <w:rFonts w:hint="eastAsia" w:ascii="仿宋_GB2312" w:hAnsi="Times New Roman" w:eastAsia="仿宋_GB2312" w:cs="楷体_GB2312"/>
                <w:color w:val="000000"/>
                <w:sz w:val="24"/>
                <w:szCs w:val="24"/>
                <w:lang w:eastAsia="zh-CN"/>
              </w:rPr>
              <w:t>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36"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案件名称</w:t>
            </w:r>
          </w:p>
        </w:tc>
        <w:tc>
          <w:tcPr>
            <w:tcW w:w="3828"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eastAsia="仿宋_GB2312"/>
                <w:lang w:val="zh-CN"/>
              </w:rPr>
              <w:t>关于边寿基无照经营一案的行政处罚决定</w:t>
            </w:r>
          </w:p>
        </w:tc>
        <w:tc>
          <w:tcPr>
            <w:tcW w:w="3341"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sz w:val="24"/>
                <w:szCs w:val="24"/>
                <w:lang w:val="en-US" w:eastAsia="zh-CN" w:bidi="ar-SA"/>
              </w:rPr>
            </w:pPr>
            <w:r>
              <w:rPr>
                <w:rFonts w:hint="eastAsia" w:ascii="仿宋_GB2312" w:hAnsi="仿宋_GB2312" w:eastAsia="仿宋_GB2312"/>
                <w:lang w:val="zh-CN"/>
              </w:rPr>
              <w:t>关于李</w:t>
            </w:r>
            <w:r>
              <w:rPr>
                <w:rFonts w:hint="eastAsia" w:eastAsia="宋体"/>
                <w:lang w:val="zh-CN"/>
              </w:rPr>
              <w:t>弢</w:t>
            </w:r>
            <w:r>
              <w:rPr>
                <w:rFonts w:hint="eastAsia" w:ascii="仿宋_GB2312" w:hAnsi="仿宋_GB2312" w:eastAsia="仿宋_GB2312" w:cs="仿宋_GB2312"/>
                <w:lang w:val="zh-CN"/>
              </w:rPr>
              <w:t>作</w:t>
            </w:r>
            <w:r>
              <w:rPr>
                <w:rFonts w:hint="eastAsia" w:ascii="仿宋_GB2312" w:hAnsi="仿宋_GB2312" w:eastAsia="仿宋_GB2312"/>
                <w:lang w:val="zh-CN"/>
              </w:rPr>
              <w:t>虚假宣传或引人误解一案</w:t>
            </w:r>
            <w:r>
              <w:rPr>
                <w:rFonts w:hint="eastAsia" w:ascii="仿宋_GB2312" w:eastAsia="仿宋_GB2312"/>
                <w:lang w:val="zh-CN"/>
              </w:rPr>
              <w:t>的行政处罚决定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11"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违法企业名称或违法自然人姓名</w:t>
            </w:r>
          </w:p>
        </w:tc>
        <w:tc>
          <w:tcPr>
            <w:tcW w:w="3828"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边寿基</w:t>
            </w:r>
          </w:p>
        </w:tc>
        <w:tc>
          <w:tcPr>
            <w:tcW w:w="3341"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sz w:val="24"/>
                <w:szCs w:val="24"/>
                <w:lang w:val="en-US" w:eastAsia="zh-CN" w:bidi="ar-SA"/>
              </w:rPr>
            </w:pPr>
            <w:r>
              <w:rPr>
                <w:rFonts w:hint="eastAsia" w:ascii="仿宋_GB2312" w:hAnsi="仿宋_GB2312" w:eastAsia="仿宋_GB2312"/>
                <w:lang w:val="zh-CN"/>
              </w:rPr>
              <w:t>李弢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违法企业组织机构代码</w:t>
            </w:r>
          </w:p>
        </w:tc>
        <w:tc>
          <w:tcPr>
            <w:tcW w:w="3828"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p>
        </w:tc>
        <w:tc>
          <w:tcPr>
            <w:tcW w:w="3341"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0"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法定代表人（负责人）</w:t>
            </w:r>
          </w:p>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姓名</w:t>
            </w:r>
          </w:p>
        </w:tc>
        <w:tc>
          <w:tcPr>
            <w:tcW w:w="3828"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边寿基</w:t>
            </w:r>
          </w:p>
        </w:tc>
        <w:tc>
          <w:tcPr>
            <w:tcW w:w="3341"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sz w:val="24"/>
                <w:szCs w:val="24"/>
                <w:lang w:val="en-US" w:eastAsia="zh-CN" w:bidi="ar-SA"/>
              </w:rPr>
            </w:pPr>
            <w:r>
              <w:rPr>
                <w:rFonts w:hint="eastAsia" w:ascii="仿宋_GB2312" w:hAnsi="仿宋_GB2312" w:eastAsia="仿宋_GB2312"/>
                <w:lang w:val="zh-CN"/>
              </w:rPr>
              <w:t>李弢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37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主要违法事实</w:t>
            </w:r>
          </w:p>
        </w:tc>
        <w:tc>
          <w:tcPr>
            <w:tcW w:w="3828" w:type="dxa"/>
            <w:tcBorders>
              <w:top w:val="outset" w:color="auto" w:sz="6" w:space="0"/>
              <w:left w:val="outset" w:color="auto" w:sz="6" w:space="0"/>
              <w:bottom w:val="outset" w:color="auto" w:sz="6" w:space="0"/>
              <w:right w:val="outset" w:color="auto" w:sz="6" w:space="0"/>
            </w:tcBorders>
            <w:vAlign w:val="center"/>
          </w:tcPr>
          <w:p>
            <w:pPr>
              <w:pStyle w:val="6"/>
              <w:spacing w:line="500" w:lineRule="exact"/>
              <w:ind w:firstLine="480" w:firstLineChars="200"/>
              <w:jc w:val="center"/>
              <w:rPr>
                <w:rFonts w:ascii="仿宋_GB2312" w:hAnsi="仿宋_GB2312" w:eastAsia="仿宋_GB2312" w:cs="仿宋_GB2312"/>
                <w:sz w:val="24"/>
                <w:szCs w:val="24"/>
              </w:rPr>
            </w:pPr>
            <w:r>
              <w:rPr>
                <w:rFonts w:hint="eastAsia" w:ascii="仿宋_GB2312" w:hAnsi="仿宋_GB2312" w:eastAsia="仿宋_GB2312" w:cs="宋体"/>
                <w:sz w:val="24"/>
                <w:szCs w:val="24"/>
                <w:lang w:val="zh-CN"/>
              </w:rPr>
              <w:t>当事人边寿基从</w:t>
            </w:r>
            <w:r>
              <w:rPr>
                <w:rFonts w:hint="eastAsia" w:ascii="仿宋_GB2312" w:hAnsi="仿宋_GB2312" w:eastAsia="仿宋_GB2312" w:cs="仿宋_GB2312"/>
                <w:sz w:val="24"/>
                <w:szCs w:val="24"/>
                <w:lang w:val="zh-CN"/>
              </w:rPr>
              <w:t>201</w:t>
            </w:r>
            <w:r>
              <w:rPr>
                <w:rFonts w:hint="eastAsia" w:ascii="仿宋_GB2312" w:hAnsi="仿宋_GB2312" w:eastAsia="仿宋_GB2312" w:cs="仿宋_GB2312"/>
                <w:sz w:val="24"/>
                <w:szCs w:val="24"/>
              </w:rPr>
              <w:t>8</w:t>
            </w:r>
            <w:r>
              <w:rPr>
                <w:rFonts w:hint="eastAsia" w:ascii="仿宋_GB2312" w:hAnsi="仿宋_GB2312" w:eastAsia="仿宋_GB2312" w:cs="宋体"/>
                <w:sz w:val="24"/>
                <w:szCs w:val="24"/>
                <w:lang w:val="zh-CN"/>
              </w:rPr>
              <w:t>年</w:t>
            </w:r>
            <w:r>
              <w:rPr>
                <w:rFonts w:hint="eastAsia" w:ascii="仿宋_GB2312" w:hAnsi="仿宋_GB2312" w:eastAsia="仿宋_GB2312" w:cs="仿宋_GB2312"/>
                <w:sz w:val="24"/>
                <w:szCs w:val="24"/>
                <w:lang w:val="en-US" w:eastAsia="zh-CN"/>
              </w:rPr>
              <w:t>7</w:t>
            </w:r>
            <w:r>
              <w:rPr>
                <w:rFonts w:hint="eastAsia" w:ascii="仿宋_GB2312" w:hAnsi="仿宋_GB2312" w:eastAsia="仿宋_GB2312" w:cs="宋体"/>
                <w:sz w:val="24"/>
                <w:szCs w:val="24"/>
                <w:lang w:val="zh-CN"/>
              </w:rPr>
              <w:t>月份起在湟源县日月乡</w:t>
            </w:r>
            <w:r>
              <w:rPr>
                <w:rFonts w:hint="eastAsia" w:ascii="仿宋_GB2312" w:hAnsi="仿宋_GB2312" w:eastAsia="仿宋_GB2312" w:cs="宋体"/>
                <w:sz w:val="24"/>
                <w:szCs w:val="24"/>
                <w:lang w:val="zh-CN" w:eastAsia="zh-CN"/>
              </w:rPr>
              <w:t>哈城</w:t>
            </w:r>
            <w:r>
              <w:rPr>
                <w:rFonts w:hint="eastAsia" w:ascii="仿宋_GB2312" w:hAnsi="仿宋_GB2312" w:eastAsia="仿宋_GB2312" w:cs="宋体"/>
                <w:sz w:val="24"/>
                <w:szCs w:val="24"/>
                <w:lang w:val="zh-CN"/>
              </w:rPr>
              <w:t>村未经市场监督管理机关核准登记的情况下从事</w:t>
            </w:r>
            <w:r>
              <w:rPr>
                <w:rFonts w:hint="eastAsia" w:ascii="仿宋_GB2312" w:hAnsi="宋体" w:eastAsia="仿宋_GB2312" w:cs="宋体"/>
                <w:kern w:val="0"/>
                <w:sz w:val="24"/>
                <w:szCs w:val="24"/>
              </w:rPr>
              <w:t>煤炭</w:t>
            </w:r>
            <w:r>
              <w:rPr>
                <w:rFonts w:hint="eastAsia" w:ascii="仿宋_GB2312" w:hAnsi="仿宋_GB2312" w:eastAsia="仿宋_GB2312" w:cs="宋体"/>
                <w:sz w:val="24"/>
                <w:szCs w:val="24"/>
                <w:lang w:val="zh-CN"/>
              </w:rPr>
              <w:t>经营活动至今，至我局执法人员查获时未领取营业执照。</w:t>
            </w:r>
            <w:r>
              <w:rPr>
                <w:rFonts w:hint="eastAsia" w:ascii="仿宋_GB2312" w:eastAsia="仿宋_GB2312" w:cs="宋体" w:hAnsiTheme="minorEastAsia"/>
                <w:color w:val="000000"/>
                <w:kern w:val="0"/>
                <w:sz w:val="24"/>
                <w:szCs w:val="24"/>
                <w:lang w:val="zh-CN"/>
              </w:rPr>
              <w:t>2018年7月</w:t>
            </w:r>
            <w:r>
              <w:rPr>
                <w:rFonts w:hint="eastAsia" w:ascii="仿宋_GB2312" w:eastAsia="仿宋_GB2312" w:cs="宋体" w:hAnsiTheme="minorEastAsia"/>
                <w:color w:val="000000"/>
                <w:kern w:val="0"/>
                <w:sz w:val="24"/>
                <w:szCs w:val="24"/>
                <w:lang w:val="en-US" w:eastAsia="zh-CN"/>
              </w:rPr>
              <w:t>26日</w:t>
            </w:r>
            <w:r>
              <w:rPr>
                <w:rFonts w:hint="eastAsia" w:ascii="仿宋_GB2312" w:eastAsia="仿宋_GB2312" w:cs="宋体" w:hAnsiTheme="minorEastAsia"/>
                <w:color w:val="000000"/>
                <w:kern w:val="0"/>
                <w:sz w:val="24"/>
                <w:szCs w:val="24"/>
                <w:lang w:val="zh-CN"/>
              </w:rPr>
              <w:t>我局日月所执法人员曾下发责令改正通知书，责令其于</w:t>
            </w:r>
            <w:r>
              <w:rPr>
                <w:rFonts w:hint="eastAsia" w:ascii="仿宋_GB2312" w:eastAsia="仿宋_GB2312" w:cs="宋体" w:hAnsiTheme="minorEastAsia"/>
                <w:color w:val="000000"/>
                <w:kern w:val="0"/>
                <w:sz w:val="24"/>
                <w:szCs w:val="24"/>
                <w:lang w:val="en-US" w:eastAsia="zh-CN"/>
              </w:rPr>
              <w:t>7月30日前予以改正</w:t>
            </w:r>
            <w:r>
              <w:rPr>
                <w:rFonts w:hint="eastAsia" w:ascii="仿宋_GB2312" w:eastAsia="仿宋_GB2312" w:cs="宋体" w:hAnsiTheme="minorEastAsia"/>
                <w:color w:val="000000"/>
                <w:kern w:val="0"/>
                <w:sz w:val="24"/>
                <w:szCs w:val="24"/>
                <w:lang w:val="zh-CN"/>
              </w:rPr>
              <w:t>，但当事人未在规定时间内及时改正，当事人从事煤炭经营，未做销售记录，故无法计算违法所得</w:t>
            </w:r>
            <w:r>
              <w:rPr>
                <w:rFonts w:hint="eastAsia" w:ascii="仿宋_GB2312" w:eastAsia="仿宋_GB2312"/>
                <w:sz w:val="24"/>
                <w:szCs w:val="24"/>
              </w:rPr>
              <w:t>。</w:t>
            </w:r>
          </w:p>
        </w:tc>
        <w:tc>
          <w:tcPr>
            <w:tcW w:w="3341"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sz w:val="24"/>
                <w:szCs w:val="24"/>
                <w:lang w:val="en-US" w:eastAsia="zh-CN" w:bidi="ar-SA"/>
              </w:rPr>
            </w:pPr>
            <w:r>
              <w:rPr>
                <w:rFonts w:hint="eastAsia" w:ascii="仿宋_GB2312" w:hAnsi="仿宋_GB2312" w:eastAsia="仿宋_GB2312" w:cs="宋体"/>
                <w:sz w:val="24"/>
                <w:szCs w:val="24"/>
                <w:lang w:val="zh-CN"/>
              </w:rPr>
              <w:t>湟源日月牧托藏家旅游服务中心在</w:t>
            </w:r>
            <w:r>
              <w:rPr>
                <w:rFonts w:hint="eastAsia" w:ascii="仿宋_GB2312" w:hAnsi="宋体" w:eastAsia="仿宋_GB2312" w:cs="宋体"/>
                <w:kern w:val="0"/>
                <w:sz w:val="24"/>
                <w:szCs w:val="24"/>
              </w:rPr>
              <w:t>工艺品</w:t>
            </w:r>
            <w:r>
              <w:rPr>
                <w:rFonts w:hint="eastAsia" w:ascii="仿宋_GB2312" w:hAnsi="仿宋_GB2312" w:eastAsia="仿宋_GB2312" w:cs="宋体"/>
                <w:sz w:val="24"/>
                <w:szCs w:val="24"/>
                <w:lang w:val="zh-CN"/>
              </w:rPr>
              <w:t>经营活动中存在虚假或引人误解的宣传、误导消费者的行为。</w:t>
            </w:r>
            <w:r>
              <w:rPr>
                <w:rFonts w:hint="eastAsia" w:ascii="仿宋_GB2312" w:hAnsi="宋体" w:eastAsia="仿宋_GB2312" w:cs="宋体"/>
                <w:color w:val="000000"/>
                <w:kern w:val="0"/>
                <w:sz w:val="24"/>
                <w:szCs w:val="24"/>
                <w:lang w:val="zh-CN"/>
              </w:rPr>
              <w:t>2019年7月</w:t>
            </w:r>
            <w:r>
              <w:rPr>
                <w:rFonts w:hint="eastAsia" w:ascii="仿宋_GB2312" w:hAnsi="宋体" w:eastAsia="仿宋_GB2312" w:cs="宋体"/>
                <w:color w:val="000000"/>
                <w:kern w:val="0"/>
                <w:sz w:val="24"/>
                <w:szCs w:val="24"/>
              </w:rPr>
              <w:t>26日</w:t>
            </w:r>
            <w:r>
              <w:rPr>
                <w:rFonts w:hint="eastAsia" w:ascii="仿宋_GB2312" w:hAnsi="宋体" w:eastAsia="仿宋_GB2312" w:cs="宋体"/>
                <w:color w:val="000000"/>
                <w:kern w:val="0"/>
                <w:sz w:val="24"/>
                <w:szCs w:val="24"/>
                <w:lang w:val="zh-CN"/>
              </w:rPr>
              <w:t>我局日月所执法人员曾</w:t>
            </w:r>
            <w:r>
              <w:rPr>
                <w:rFonts w:hint="eastAsia" w:ascii="仿宋_GB2312" w:hAnsi="仿宋" w:eastAsia="仿宋_GB2312"/>
                <w:sz w:val="24"/>
                <w:szCs w:val="24"/>
              </w:rPr>
              <w:t>口头通知其及时停止虚假或引人误解的宣传行为</w:t>
            </w:r>
            <w:r>
              <w:rPr>
                <w:rFonts w:hint="eastAsia" w:ascii="仿宋_GB2312" w:hAnsi="仿宋" w:eastAsia="仿宋_GB2312" w:cs="宋体"/>
                <w:color w:val="000000"/>
                <w:kern w:val="0"/>
                <w:sz w:val="24"/>
                <w:szCs w:val="24"/>
                <w:lang w:val="zh-CN"/>
              </w:rPr>
              <w:t>，</w:t>
            </w:r>
            <w:r>
              <w:rPr>
                <w:rFonts w:hint="eastAsia" w:ascii="仿宋" w:hAnsi="仿宋" w:eastAsia="仿宋" w:cs="宋体"/>
                <w:color w:val="000000"/>
                <w:kern w:val="0"/>
                <w:sz w:val="24"/>
                <w:szCs w:val="24"/>
                <w:lang w:val="zh-CN"/>
              </w:rPr>
              <w:t>但当事人未及时进行改正。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6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行政处罚的种类和依据</w:t>
            </w:r>
          </w:p>
        </w:tc>
        <w:tc>
          <w:tcPr>
            <w:tcW w:w="3828"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sz w:val="24"/>
                <w:szCs w:val="24"/>
              </w:rPr>
            </w:pPr>
            <w:r>
              <w:rPr>
                <w:rFonts w:hint="eastAsia" w:ascii="仿宋_GB2312" w:eastAsia="仿宋_GB2312"/>
                <w:sz w:val="24"/>
                <w:szCs w:val="24"/>
                <w:lang w:val="zh-CN"/>
              </w:rPr>
              <w:t>当事人边寿基在未经登记机关核准登记的情况下，擅自从事煤炭经营的行为，违反了《无证无照经营查处办法》第六条 “经营者未依法取得营业执照从事经营活动的，由履行工商行政管理职责的部门（以下称工商行政管理部门）予以查处”的规定，属于无照经营行为，依据《无证无照经营查处办法》第十三条“</w:t>
            </w:r>
            <w:r>
              <w:rPr>
                <w:rFonts w:hint="eastAsia" w:ascii="仿宋_GB2312" w:hAnsi="仿宋_GB2312" w:eastAsia="仿宋_GB2312"/>
                <w:sz w:val="24"/>
                <w:szCs w:val="24"/>
                <w:lang w:val="zh-CN"/>
              </w:rPr>
              <w:t>从事无照经营的，由工商行政管理部门依照相关法律、行政法规的规定予以处罚。法律、行政法规对无照经营的处罚没有明确规定的，由工商行政管理部门责令停止违法行为，没收违法所得，并处1万元以下的罚款</w:t>
            </w:r>
            <w:r>
              <w:rPr>
                <w:rFonts w:hint="eastAsia" w:ascii="仿宋_GB2312" w:eastAsia="仿宋_GB2312"/>
                <w:sz w:val="24"/>
                <w:szCs w:val="24"/>
                <w:lang w:val="zh-CN"/>
              </w:rPr>
              <w:t>”的规定。</w:t>
            </w:r>
          </w:p>
        </w:tc>
        <w:tc>
          <w:tcPr>
            <w:tcW w:w="3341" w:type="dxa"/>
            <w:tcBorders>
              <w:top w:val="outset" w:color="auto" w:sz="6" w:space="0"/>
              <w:left w:val="outset" w:color="auto" w:sz="6" w:space="0"/>
              <w:bottom w:val="outset" w:color="auto" w:sz="6" w:space="0"/>
              <w:right w:val="outset" w:color="auto" w:sz="6" w:space="0"/>
            </w:tcBorders>
            <w:vAlign w:val="top"/>
          </w:tcPr>
          <w:p>
            <w:pPr>
              <w:pStyle w:val="6"/>
              <w:spacing w:line="500" w:lineRule="exact"/>
              <w:jc w:val="both"/>
              <w:rPr>
                <w:rFonts w:ascii="仿宋_GB2312" w:hAnsi="仿宋_GB2312" w:eastAsia="仿宋_GB2312" w:cs="仿宋_GB2312"/>
                <w:sz w:val="21"/>
                <w:szCs w:val="21"/>
                <w:lang w:val="en-US" w:eastAsia="zh-CN" w:bidi="ar-SA"/>
              </w:rPr>
            </w:pPr>
            <w:r>
              <w:rPr>
                <w:rFonts w:hint="eastAsia" w:ascii="仿宋_GB2312" w:hAnsi="仿宋" w:eastAsia="仿宋_GB2312"/>
                <w:sz w:val="21"/>
                <w:szCs w:val="21"/>
                <w:lang w:val="en-US" w:eastAsia="zh-CN"/>
              </w:rPr>
              <w:t>当事人</w:t>
            </w:r>
            <w:r>
              <w:rPr>
                <w:rFonts w:hint="eastAsia" w:ascii="仿宋_GB2312" w:hAnsi="仿宋" w:eastAsia="仿宋_GB2312"/>
                <w:sz w:val="21"/>
                <w:szCs w:val="21"/>
                <w:lang w:val="zh-CN"/>
              </w:rPr>
              <w:t>李</w:t>
            </w:r>
            <w:r>
              <w:rPr>
                <w:rFonts w:hint="eastAsia" w:ascii="仿宋_GB2312" w:hAnsi="仿宋" w:eastAsia="仿宋"/>
                <w:sz w:val="21"/>
                <w:szCs w:val="21"/>
                <w:lang w:val="zh-CN"/>
              </w:rPr>
              <w:t>弢</w:t>
            </w:r>
            <w:r>
              <w:rPr>
                <w:rFonts w:hint="eastAsia" w:ascii="仿宋_GB2312" w:hAnsi="仿宋" w:eastAsia="仿宋_GB2312"/>
                <w:sz w:val="21"/>
                <w:szCs w:val="21"/>
                <w:lang w:val="zh-CN"/>
              </w:rPr>
              <w:t>在湟源县日月乡克素尔村经营</w:t>
            </w:r>
            <w:r>
              <w:rPr>
                <w:rFonts w:hint="eastAsia" w:ascii="仿宋_GB2312" w:hAnsi="仿宋" w:eastAsia="仿宋_GB2312"/>
                <w:sz w:val="21"/>
                <w:szCs w:val="21"/>
              </w:rPr>
              <w:t>工艺品过程中作虚假或者引人误解的宣传，</w:t>
            </w:r>
            <w:r>
              <w:rPr>
                <w:rFonts w:hint="eastAsia" w:ascii="仿宋_GB2312" w:hAnsi="仿宋" w:eastAsia="仿宋_GB2312"/>
                <w:sz w:val="21"/>
                <w:szCs w:val="21"/>
                <w:lang w:val="zh-CN"/>
              </w:rPr>
              <w:t>违反了《</w:t>
            </w:r>
            <w:r>
              <w:rPr>
                <w:rFonts w:hint="eastAsia" w:ascii="仿宋_GB2312" w:hAnsi="仿宋" w:eastAsia="仿宋_GB2312"/>
                <w:sz w:val="21"/>
                <w:szCs w:val="21"/>
              </w:rPr>
              <w:t>中华人民共和国消费者权益保护法</w:t>
            </w:r>
            <w:r>
              <w:rPr>
                <w:rFonts w:hint="eastAsia" w:ascii="仿宋_GB2312" w:hAnsi="仿宋" w:eastAsia="仿宋_GB2312"/>
                <w:sz w:val="21"/>
                <w:szCs w:val="21"/>
                <w:lang w:val="zh-CN"/>
              </w:rPr>
              <w:t>》</w:t>
            </w:r>
            <w:r>
              <w:rPr>
                <w:rFonts w:hint="eastAsia" w:ascii="仿宋_GB2312" w:hAnsi="仿宋" w:eastAsia="仿宋_GB2312"/>
                <w:sz w:val="21"/>
                <w:szCs w:val="21"/>
              </w:rPr>
              <w:t>第二十条</w:t>
            </w:r>
            <w:r>
              <w:rPr>
                <w:rFonts w:hint="eastAsia" w:ascii="仿宋_GB2312" w:hAnsi="仿宋" w:eastAsia="仿宋_GB2312"/>
                <w:sz w:val="21"/>
                <w:szCs w:val="21"/>
                <w:lang w:val="zh-CN"/>
              </w:rPr>
              <w:t>“经营者向消费者提供有关商品或者服务的质量、性能、用途、有效期限等信息，应当真实、全面，不得作虚假或者引人误解的宣传”的规定。</w:t>
            </w:r>
            <w:r>
              <w:rPr>
                <w:rFonts w:hint="eastAsia" w:ascii="仿宋_GB2312" w:hAnsi="仿宋" w:eastAsia="仿宋_GB2312"/>
                <w:sz w:val="21"/>
                <w:szCs w:val="21"/>
              </w:rPr>
              <w:t>依据《中华人民共和国消费者权益保护法》第五十六条“</w:t>
            </w:r>
            <w:r>
              <w:rPr>
                <w:rFonts w:hint="eastAsia" w:ascii="仿宋_GB2312" w:hAnsi="仿宋" w:eastAsia="仿宋_GB2312"/>
                <w:sz w:val="21"/>
                <w:szCs w:val="21"/>
                <w:lang w:val="zh-CN"/>
              </w:rPr>
              <w:t>经营者有下列情形之一,除承担相应的民事责任外，其他有关法律、法规对处罚机关和处罚方式有规定的，依照法律、法规的规定执行；法律、法规未作规定的，由工商行政管理部门或者其他有关行政部门责令改正，可以依据情节单处或者并处警告、没收违法所得、处理违法所得一倍以上十倍以下的罚款，没有违法所得的，处以五十万元以下的罚款；情节严重的，责令停业整顿、吊销营业执照</w:t>
            </w:r>
            <w:r>
              <w:rPr>
                <w:rFonts w:hint="eastAsia" w:ascii="仿宋_GB2312" w:hAnsi="仿宋" w:eastAsia="仿宋_GB2312"/>
                <w:sz w:val="21"/>
                <w:szCs w:val="21"/>
              </w:rPr>
              <w:t>”的规定进行处罚。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9"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行政处罚的履行方式和期限</w:t>
            </w:r>
          </w:p>
        </w:tc>
        <w:tc>
          <w:tcPr>
            <w:tcW w:w="3828"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sz w:val="24"/>
                <w:szCs w:val="24"/>
              </w:rPr>
            </w:pPr>
            <w:r>
              <w:rPr>
                <w:rFonts w:hint="eastAsia" w:ascii="仿宋_GB2312" w:eastAsia="仿宋_GB2312"/>
                <w:sz w:val="24"/>
                <w:szCs w:val="24"/>
                <w:lang w:val="zh-CN"/>
              </w:rPr>
              <w:t>当事人自接到处罚决定书之日起15日内</w:t>
            </w:r>
            <w:r>
              <w:rPr>
                <w:rFonts w:hint="eastAsia" w:ascii="仿宋_GB2312" w:eastAsia="仿宋_GB2312"/>
                <w:sz w:val="24"/>
                <w:szCs w:val="24"/>
              </w:rPr>
              <w:t>,持本局出具的电子交款书到农业银行交纳罚款</w:t>
            </w:r>
          </w:p>
        </w:tc>
        <w:tc>
          <w:tcPr>
            <w:tcW w:w="3341"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sz w:val="24"/>
                <w:szCs w:val="24"/>
                <w:lang w:val="en-US" w:eastAsia="zh-CN" w:bidi="ar-SA"/>
              </w:rPr>
            </w:pPr>
            <w:r>
              <w:rPr>
                <w:rFonts w:hint="eastAsia" w:ascii="仿宋_GB2312" w:hAnsi="仿宋_GB2312" w:eastAsia="仿宋_GB2312" w:cs="仿宋_GB2312"/>
                <w:color w:val="000000"/>
              </w:rPr>
              <w:t>当事人自本处罚决定书送达之日起15日内，持本局出具的电子交款书到农业银行交纳罚款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37"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作出处罚的机关名称和日期号</w:t>
            </w:r>
          </w:p>
        </w:tc>
        <w:tc>
          <w:tcPr>
            <w:tcW w:w="3828"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湟源市场监督管理局</w:t>
            </w:r>
          </w:p>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2019年9月18日</w:t>
            </w:r>
          </w:p>
        </w:tc>
        <w:tc>
          <w:tcPr>
            <w:tcW w:w="3341"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湟源市场监督管理局</w:t>
            </w:r>
          </w:p>
          <w:p>
            <w:pPr>
              <w:pStyle w:val="6"/>
              <w:spacing w:line="500" w:lineRule="exact"/>
              <w:jc w:val="center"/>
              <w:rPr>
                <w:rFonts w:ascii="仿宋_GB2312" w:hAnsi="仿宋_GB2312" w:eastAsia="仿宋_GB2312" w:cs="仿宋_GB2312"/>
                <w:sz w:val="24"/>
                <w:szCs w:val="24"/>
                <w:lang w:val="en-US" w:eastAsia="zh-CN" w:bidi="ar-SA"/>
              </w:rPr>
            </w:pPr>
            <w:r>
              <w:rPr>
                <w:rFonts w:hint="eastAsia" w:ascii="仿宋_GB2312" w:hAnsi="仿宋_GB2312" w:eastAsia="仿宋_GB2312" w:cs="仿宋_GB2312"/>
              </w:rPr>
              <w:t>2019年9月20日</w:t>
            </w:r>
          </w:p>
        </w:tc>
      </w:tr>
    </w:tbl>
    <w:p>
      <w:pPr>
        <w:rPr>
          <w:rFonts w:hint="eastAsia" w:ascii="方正小标宋简体" w:hAnsi="方正小标宋简体" w:eastAsia="方正小标宋简体" w:cs="方正小标宋简体"/>
          <w:sz w:val="36"/>
          <w:szCs w:val="36"/>
        </w:rPr>
      </w:pPr>
    </w:p>
    <w:p>
      <w:pPr>
        <w:pStyle w:val="2"/>
        <w:spacing w:line="400" w:lineRule="exact"/>
        <w:jc w:val="center"/>
        <w:rPr>
          <w:rFonts w:hint="eastAsia" w:ascii="方正小标宋简体" w:hAnsi="方正小标宋简体" w:eastAsia="方正小标宋简体" w:cs="方正小标宋简体"/>
          <w:sz w:val="36"/>
          <w:szCs w:val="36"/>
        </w:rPr>
      </w:pPr>
    </w:p>
    <w:p>
      <w:pPr>
        <w:pStyle w:val="2"/>
        <w:spacing w:line="400" w:lineRule="exact"/>
        <w:jc w:val="center"/>
        <w:rPr>
          <w:rFonts w:hint="eastAsia" w:ascii="方正小标宋简体" w:hAnsi="方正小标宋简体" w:eastAsia="方正小标宋简体" w:cs="方正小标宋简体"/>
          <w:sz w:val="36"/>
          <w:szCs w:val="36"/>
        </w:rPr>
      </w:pPr>
    </w:p>
    <w:p>
      <w:pPr>
        <w:pStyle w:val="2"/>
        <w:spacing w:line="400" w:lineRule="exact"/>
        <w:jc w:val="center"/>
        <w:rPr>
          <w:rFonts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湟源县食品药品和市场监督管理局</w:t>
      </w:r>
    </w:p>
    <w:p>
      <w:pPr>
        <w:pStyle w:val="2"/>
        <w:spacing w:line="400" w:lineRule="exact"/>
        <w:jc w:val="center"/>
        <w:rPr>
          <w:rFonts w:ascii="方正小标宋简体" w:hAnsi="方正小标宋简体" w:eastAsia="方正小标宋简体" w:cs="方正小标宋简体"/>
          <w:color w:val="1B8ECF"/>
          <w:sz w:val="36"/>
          <w:szCs w:val="36"/>
        </w:rPr>
      </w:pPr>
      <w:r>
        <w:rPr>
          <w:rFonts w:hint="eastAsia" w:ascii="方正小标宋简体" w:hAnsi="方正小标宋简体" w:eastAsia="方正小标宋简体" w:cs="方正小标宋简体"/>
          <w:sz w:val="36"/>
          <w:szCs w:val="36"/>
        </w:rPr>
        <w:t>201</w:t>
      </w:r>
      <w:r>
        <w:rPr>
          <w:rFonts w:hint="eastAsia" w:ascii="方正小标宋简体" w:hAnsi="方正小标宋简体" w:eastAsia="方正小标宋简体" w:cs="方正小标宋简体"/>
          <w:sz w:val="36"/>
          <w:szCs w:val="36"/>
          <w:lang w:val="en-US" w:eastAsia="zh-CN"/>
        </w:rPr>
        <w:t>9</w:t>
      </w:r>
      <w:r>
        <w:rPr>
          <w:rFonts w:hint="eastAsia" w:ascii="方正小标宋简体" w:hAnsi="方正小标宋简体" w:eastAsia="方正小标宋简体" w:cs="方正小标宋简体"/>
          <w:sz w:val="36"/>
          <w:szCs w:val="36"/>
        </w:rPr>
        <w:t>年药品经营企业行政处罚信息公告</w:t>
      </w:r>
    </w:p>
    <w:tbl>
      <w:tblPr>
        <w:tblStyle w:val="7"/>
        <w:tblW w:w="10685"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83"/>
        <w:gridCol w:w="3960"/>
        <w:gridCol w:w="414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行政处罚决定书文号</w:t>
            </w:r>
          </w:p>
        </w:tc>
        <w:tc>
          <w:tcPr>
            <w:tcW w:w="3960"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color w:val="FF0000"/>
                <w:sz w:val="24"/>
                <w:szCs w:val="24"/>
              </w:rPr>
            </w:pPr>
            <w:r>
              <w:rPr>
                <w:rFonts w:hint="eastAsia" w:ascii="仿宋_GB2312" w:hAnsi="仿宋_GB2312" w:eastAsia="仿宋_GB2312" w:cs="仿宋_GB2312"/>
                <w:color w:val="auto"/>
                <w:sz w:val="24"/>
                <w:szCs w:val="24"/>
              </w:rPr>
              <w:t>源市监处字（2019）</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号</w:t>
            </w:r>
          </w:p>
        </w:tc>
        <w:tc>
          <w:tcPr>
            <w:tcW w:w="4142"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color w:val="FF0000"/>
                <w:sz w:val="24"/>
                <w:szCs w:val="24"/>
              </w:rPr>
            </w:pPr>
            <w:r>
              <w:rPr>
                <w:rFonts w:hint="eastAsia" w:ascii="仿宋_GB2312" w:hAnsi="仿宋_GB2312" w:eastAsia="仿宋_GB2312" w:cs="仿宋_GB2312"/>
                <w:color w:val="auto"/>
                <w:sz w:val="24"/>
                <w:szCs w:val="24"/>
              </w:rPr>
              <w:t>源市监处字（2019）</w:t>
            </w:r>
            <w:r>
              <w:rPr>
                <w:rFonts w:hint="eastAsia" w:ascii="仿宋_GB2312" w:hAnsi="仿宋_GB2312" w:eastAsia="仿宋_GB2312" w:cs="仿宋_GB2312"/>
                <w:color w:val="auto"/>
                <w:sz w:val="24"/>
                <w:szCs w:val="24"/>
                <w:lang w:val="en-US" w:eastAsia="zh-CN"/>
              </w:rPr>
              <w:t>36</w:t>
            </w:r>
            <w:r>
              <w:rPr>
                <w:rFonts w:hint="eastAsia" w:ascii="仿宋_GB2312" w:hAnsi="仿宋_GB2312" w:eastAsia="仿宋_GB2312" w:cs="仿宋_GB2312"/>
                <w:color w:val="auto"/>
                <w:sz w:val="24"/>
                <w:szCs w:val="24"/>
              </w:rPr>
              <w:t>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36"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案件名称</w:t>
            </w:r>
          </w:p>
        </w:tc>
        <w:tc>
          <w:tcPr>
            <w:tcW w:w="3960"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sz w:val="24"/>
                <w:szCs w:val="24"/>
              </w:rPr>
            </w:pPr>
            <w:r>
              <w:rPr>
                <w:rFonts w:hint="eastAsia"/>
                <w:sz w:val="24"/>
                <w:szCs w:val="24"/>
              </w:rPr>
              <w:t>关于</w:t>
            </w:r>
            <w:r>
              <w:rPr>
                <w:rFonts w:hint="eastAsia"/>
                <w:sz w:val="24"/>
                <w:szCs w:val="24"/>
                <w:lang w:eastAsia="zh-CN"/>
              </w:rPr>
              <w:t>曹有帮无照经营</w:t>
            </w:r>
            <w:r>
              <w:rPr>
                <w:rFonts w:hint="eastAsia"/>
                <w:sz w:val="24"/>
                <w:szCs w:val="24"/>
              </w:rPr>
              <w:t>一案的行政处罚决定</w:t>
            </w:r>
          </w:p>
        </w:tc>
        <w:tc>
          <w:tcPr>
            <w:tcW w:w="4142"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sz w:val="24"/>
                <w:szCs w:val="24"/>
              </w:rPr>
            </w:pPr>
            <w:r>
              <w:rPr>
                <w:rFonts w:hint="eastAsia"/>
                <w:sz w:val="24"/>
                <w:szCs w:val="24"/>
              </w:rPr>
              <w:t>关于</w:t>
            </w:r>
            <w:r>
              <w:rPr>
                <w:rFonts w:hint="eastAsia"/>
                <w:sz w:val="24"/>
                <w:szCs w:val="24"/>
                <w:lang w:eastAsia="zh-CN"/>
              </w:rPr>
              <w:t>王明奎无照经营</w:t>
            </w:r>
            <w:r>
              <w:rPr>
                <w:rFonts w:hint="eastAsia"/>
                <w:sz w:val="24"/>
                <w:szCs w:val="24"/>
              </w:rPr>
              <w:t>一案的行政处罚决定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1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违法企业名称或违法自然人姓名</w:t>
            </w:r>
          </w:p>
        </w:tc>
        <w:tc>
          <w:tcPr>
            <w:tcW w:w="3960"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hint="eastAsia" w:ascii="仿宋_GB2312" w:hAnsi="仿宋_GB2312" w:eastAsia="仿宋_GB2312" w:cs="仿宋_GB2312"/>
                <w:sz w:val="24"/>
                <w:szCs w:val="24"/>
                <w:lang w:eastAsia="zh-CN"/>
              </w:rPr>
            </w:pPr>
            <w:r>
              <w:rPr>
                <w:rFonts w:hint="eastAsia" w:eastAsia="仿宋_GB2312"/>
                <w:sz w:val="24"/>
                <w:szCs w:val="24"/>
                <w:lang w:eastAsia="zh-CN"/>
              </w:rPr>
              <w:t>曹有帮</w:t>
            </w:r>
          </w:p>
        </w:tc>
        <w:tc>
          <w:tcPr>
            <w:tcW w:w="4142"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hint="eastAsia" w:ascii="仿宋_GB2312" w:hAnsi="仿宋_GB2312" w:eastAsia="仿宋_GB2312" w:cs="仿宋_GB2312"/>
                <w:sz w:val="24"/>
                <w:szCs w:val="24"/>
                <w:lang w:eastAsia="zh-CN"/>
              </w:rPr>
            </w:pPr>
            <w:r>
              <w:rPr>
                <w:rFonts w:hint="eastAsia" w:eastAsia="仿宋_GB2312"/>
                <w:sz w:val="24"/>
                <w:szCs w:val="24"/>
                <w:lang w:eastAsia="zh-CN"/>
              </w:rPr>
              <w:t>王明奎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color w:val="FF0000"/>
              </w:rPr>
            </w:pPr>
            <w:r>
              <w:rPr>
                <w:rFonts w:hint="eastAsia" w:ascii="仿宋_GB2312" w:hAnsi="仿宋_GB2312" w:eastAsia="仿宋_GB2312" w:cs="仿宋_GB2312"/>
                <w:color w:val="auto"/>
              </w:rPr>
              <w:t>违法企业组织机构代码</w:t>
            </w:r>
          </w:p>
        </w:tc>
        <w:tc>
          <w:tcPr>
            <w:tcW w:w="3960"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hint="default" w:ascii="仿宋_GB2312" w:hAnsi="仿宋_GB2312" w:eastAsia="仿宋_GB2312" w:cs="仿宋_GB2312"/>
                <w:color w:val="FF0000"/>
                <w:sz w:val="24"/>
                <w:szCs w:val="24"/>
                <w:lang w:val="en-US" w:eastAsia="zh-CN"/>
              </w:rPr>
            </w:pPr>
          </w:p>
        </w:tc>
        <w:tc>
          <w:tcPr>
            <w:tcW w:w="4142"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hint="default" w:ascii="仿宋_GB2312" w:hAnsi="仿宋_GB2312" w:eastAsia="仿宋_GB2312" w:cs="仿宋_GB2312"/>
                <w:color w:val="FF0000"/>
                <w:sz w:val="24"/>
                <w:szCs w:val="24"/>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0"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法定代表人（负责人）</w:t>
            </w:r>
          </w:p>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姓名</w:t>
            </w:r>
          </w:p>
        </w:tc>
        <w:tc>
          <w:tcPr>
            <w:tcW w:w="3960"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hint="eastAsia" w:ascii="仿宋_GB2312" w:hAnsi="仿宋_GB2312" w:eastAsia="仿宋_GB2312" w:cs="仿宋_GB2312"/>
                <w:sz w:val="24"/>
                <w:szCs w:val="24"/>
                <w:lang w:eastAsia="zh-CN"/>
              </w:rPr>
            </w:pPr>
            <w:r>
              <w:rPr>
                <w:rFonts w:hint="eastAsia" w:eastAsia="仿宋_GB2312"/>
                <w:sz w:val="24"/>
                <w:szCs w:val="24"/>
                <w:lang w:eastAsia="zh-CN"/>
              </w:rPr>
              <w:t>曹有帮</w:t>
            </w:r>
          </w:p>
        </w:tc>
        <w:tc>
          <w:tcPr>
            <w:tcW w:w="4142"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sz w:val="24"/>
                <w:szCs w:val="24"/>
              </w:rPr>
            </w:pPr>
            <w:r>
              <w:rPr>
                <w:rFonts w:hint="eastAsia" w:eastAsia="仿宋_GB2312"/>
                <w:sz w:val="24"/>
                <w:szCs w:val="24"/>
                <w:lang w:eastAsia="zh-CN"/>
              </w:rPr>
              <w:t>王明奎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952"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主要违法事实</w:t>
            </w:r>
          </w:p>
        </w:tc>
        <w:tc>
          <w:tcPr>
            <w:tcW w:w="3960" w:type="dxa"/>
            <w:tcBorders>
              <w:top w:val="outset" w:color="auto" w:sz="6" w:space="0"/>
              <w:left w:val="outset" w:color="auto" w:sz="6" w:space="0"/>
              <w:bottom w:val="outset" w:color="auto" w:sz="6" w:space="0"/>
              <w:right w:val="outset" w:color="auto" w:sz="6" w:space="0"/>
            </w:tcBorders>
            <w:vAlign w:val="top"/>
          </w:tcPr>
          <w:p>
            <w:pPr>
              <w:autoSpaceDE w:val="0"/>
              <w:autoSpaceDN w:val="0"/>
              <w:ind w:firstLine="640"/>
              <w:jc w:val="both"/>
              <w:rPr>
                <w:sz w:val="24"/>
                <w:szCs w:val="24"/>
              </w:rPr>
            </w:pPr>
            <w:r>
              <w:rPr>
                <w:rFonts w:hint="eastAsia" w:ascii="仿宋_GB2312" w:hAnsi="仿宋_GB2312" w:eastAsia="仿宋_GB2312" w:cs="宋体"/>
                <w:sz w:val="24"/>
                <w:szCs w:val="24"/>
                <w:lang w:val="zh-CN"/>
              </w:rPr>
              <w:t>当事人曹有帮从</w:t>
            </w:r>
            <w:r>
              <w:rPr>
                <w:rFonts w:hint="eastAsia" w:ascii="仿宋_GB2312" w:hAnsi="仿宋_GB2312" w:eastAsia="仿宋_GB2312" w:cs="仿宋_GB2312"/>
                <w:sz w:val="24"/>
                <w:szCs w:val="24"/>
                <w:lang w:val="en-US" w:eastAsia="zh-CN"/>
              </w:rPr>
              <w:t>2019</w:t>
            </w:r>
            <w:r>
              <w:rPr>
                <w:rFonts w:hint="eastAsia" w:ascii="仿宋_GB2312" w:hAnsi="仿宋_GB2312" w:eastAsia="仿宋_GB2312" w:cs="仿宋_GB2312"/>
                <w:sz w:val="24"/>
                <w:szCs w:val="24"/>
                <w:lang w:val="zh-CN"/>
              </w:rPr>
              <w:t>今</w:t>
            </w:r>
            <w:r>
              <w:rPr>
                <w:rFonts w:hint="eastAsia" w:ascii="仿宋_GB2312" w:hAnsi="仿宋_GB2312" w:eastAsia="仿宋_GB2312" w:cs="宋体"/>
                <w:sz w:val="24"/>
                <w:szCs w:val="24"/>
                <w:lang w:val="zh-CN"/>
              </w:rPr>
              <w:t>年5月份起在湟源县日月乡兔尔干村未经市场监督管理机关核准登记的情况下从事</w:t>
            </w:r>
            <w:r>
              <w:rPr>
                <w:rFonts w:hint="eastAsia" w:ascii="仿宋_GB2312" w:hAnsi="宋体" w:eastAsia="仿宋_GB2312" w:cs="宋体"/>
                <w:kern w:val="0"/>
                <w:sz w:val="24"/>
                <w:szCs w:val="24"/>
              </w:rPr>
              <w:t>食品</w:t>
            </w:r>
            <w:r>
              <w:rPr>
                <w:rFonts w:hint="eastAsia" w:ascii="仿宋_GB2312" w:hAnsi="仿宋_GB2312" w:eastAsia="仿宋_GB2312" w:cs="宋体"/>
                <w:sz w:val="24"/>
                <w:szCs w:val="24"/>
                <w:lang w:val="zh-CN"/>
              </w:rPr>
              <w:t>经营活动至今，直至我局执法人员查获时未领取营业执照。2019</w:t>
            </w:r>
            <w:r>
              <w:rPr>
                <w:rFonts w:hint="eastAsia" w:ascii="仿宋_GB2312" w:eastAsia="仿宋_GB2312" w:cs="宋体" w:hAnsiTheme="minorEastAsia"/>
                <w:color w:val="000000"/>
                <w:kern w:val="0"/>
                <w:sz w:val="24"/>
                <w:szCs w:val="24"/>
                <w:lang w:val="zh-CN"/>
              </w:rPr>
              <w:t>年7月我局日月所执法人员曾</w:t>
            </w:r>
            <w:r>
              <w:rPr>
                <w:rFonts w:hint="eastAsia" w:ascii="仿宋_GB2312" w:hAnsi="宋体" w:eastAsia="仿宋_GB2312" w:cs="宋体"/>
                <w:sz w:val="24"/>
                <w:szCs w:val="24"/>
              </w:rPr>
              <w:t>口头通知其办理营业执照，</w:t>
            </w:r>
            <w:r>
              <w:rPr>
                <w:rFonts w:hint="eastAsia" w:ascii="仿宋_GB2312" w:eastAsia="仿宋_GB2312" w:cs="宋体" w:hAnsiTheme="minorEastAsia"/>
                <w:color w:val="000000"/>
                <w:kern w:val="0"/>
                <w:sz w:val="24"/>
                <w:szCs w:val="24"/>
                <w:lang w:val="zh-CN"/>
              </w:rPr>
              <w:t>但当事人未在规定时间内及时改正，当事人从事食品经营，未做销售记录，故无法计算违法所得</w:t>
            </w:r>
            <w:r>
              <w:rPr>
                <w:rFonts w:hint="eastAsia" w:ascii="仿宋_GB2312" w:eastAsia="仿宋_GB2312"/>
                <w:sz w:val="24"/>
                <w:szCs w:val="24"/>
              </w:rPr>
              <w:t>。</w:t>
            </w:r>
          </w:p>
        </w:tc>
        <w:tc>
          <w:tcPr>
            <w:tcW w:w="4142" w:type="dxa"/>
            <w:tcBorders>
              <w:top w:val="outset" w:color="auto" w:sz="6" w:space="0"/>
              <w:left w:val="outset" w:color="auto" w:sz="6" w:space="0"/>
              <w:bottom w:val="outset" w:color="auto" w:sz="6" w:space="0"/>
              <w:right w:val="outset" w:color="auto" w:sz="6" w:space="0"/>
            </w:tcBorders>
            <w:vAlign w:val="top"/>
          </w:tcPr>
          <w:p>
            <w:pPr>
              <w:autoSpaceDE w:val="0"/>
              <w:autoSpaceDN w:val="0"/>
              <w:ind w:firstLine="240" w:firstLineChars="100"/>
              <w:jc w:val="both"/>
              <w:rPr>
                <w:rFonts w:ascii="仿宋_GB2312" w:hAnsi="仿宋_GB2312" w:eastAsia="仿宋_GB2312" w:cs="仿宋_GB2312"/>
                <w:sz w:val="24"/>
                <w:szCs w:val="24"/>
              </w:rPr>
            </w:pPr>
            <w:r>
              <w:rPr>
                <w:rFonts w:hint="eastAsia" w:ascii="仿宋" w:hAnsi="仿宋" w:eastAsia="仿宋" w:cs="仿宋"/>
                <w:sz w:val="24"/>
                <w:szCs w:val="24"/>
                <w:lang w:val="en-US" w:eastAsia="zh-CN"/>
              </w:rPr>
              <w:t>当事人王明奎自2019年7月起在未经市场监督管理机关核准登记的情况下，擅自从事食品、烟草经营，属于无照经营，</w:t>
            </w:r>
            <w:r>
              <w:rPr>
                <w:rFonts w:hint="eastAsia" w:ascii="仿宋" w:hAnsi="仿宋" w:eastAsia="仿宋" w:cs="仿宋"/>
                <w:color w:val="000000"/>
                <w:kern w:val="0"/>
                <w:sz w:val="24"/>
                <w:szCs w:val="24"/>
                <w:lang w:val="en-US" w:eastAsia="zh-CN"/>
              </w:rPr>
              <w:t>2019</w:t>
            </w:r>
            <w:r>
              <w:rPr>
                <w:rFonts w:hint="eastAsia" w:ascii="仿宋" w:hAnsi="仿宋" w:eastAsia="仿宋" w:cs="仿宋"/>
                <w:color w:val="000000"/>
                <w:kern w:val="0"/>
                <w:sz w:val="24"/>
                <w:szCs w:val="24"/>
                <w:lang w:val="zh-CN"/>
              </w:rPr>
              <w:t>年</w:t>
            </w:r>
            <w:r>
              <w:rPr>
                <w:rFonts w:hint="eastAsia" w:ascii="仿宋" w:hAnsi="仿宋" w:eastAsia="仿宋" w:cs="仿宋"/>
                <w:color w:val="000000"/>
                <w:kern w:val="0"/>
                <w:sz w:val="24"/>
                <w:szCs w:val="24"/>
                <w:lang w:val="en-US" w:eastAsia="zh-CN"/>
              </w:rPr>
              <w:t>7</w:t>
            </w:r>
            <w:r>
              <w:rPr>
                <w:rFonts w:hint="eastAsia" w:ascii="仿宋" w:hAnsi="仿宋" w:eastAsia="仿宋" w:cs="仿宋"/>
                <w:color w:val="000000"/>
                <w:kern w:val="0"/>
                <w:sz w:val="24"/>
                <w:szCs w:val="24"/>
                <w:lang w:val="zh-CN"/>
              </w:rPr>
              <w:t>月份我局执法人员曾口头通知其办理营业执照，但当事人一直置之不理，</w:t>
            </w:r>
            <w:r>
              <w:rPr>
                <w:rFonts w:hint="eastAsia" w:ascii="仿宋" w:hAnsi="仿宋" w:eastAsia="仿宋" w:cs="仿宋"/>
                <w:sz w:val="24"/>
                <w:szCs w:val="24"/>
                <w:lang w:val="en-US" w:eastAsia="zh-CN"/>
              </w:rPr>
              <w:t>经营期间未做销售记录，故违法所得无法计算</w:t>
            </w:r>
            <w:r>
              <w:rPr>
                <w:rFonts w:hint="eastAsia" w:ascii="仿宋" w:hAnsi="仿宋" w:eastAsia="仿宋" w:cs="仿宋"/>
                <w:sz w:val="24"/>
                <w:szCs w:val="24"/>
                <w:lang w:val="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69"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行政处罚的种类和依据</w:t>
            </w:r>
          </w:p>
        </w:tc>
        <w:tc>
          <w:tcPr>
            <w:tcW w:w="3960" w:type="dxa"/>
            <w:tcBorders>
              <w:top w:val="outset" w:color="auto" w:sz="6" w:space="0"/>
              <w:left w:val="outset" w:color="auto" w:sz="6" w:space="0"/>
              <w:bottom w:val="outset" w:color="auto" w:sz="6" w:space="0"/>
              <w:right w:val="outset" w:color="auto" w:sz="6" w:space="0"/>
            </w:tcBorders>
            <w:vAlign w:val="top"/>
          </w:tcPr>
          <w:p>
            <w:pPr>
              <w:pStyle w:val="12"/>
              <w:keepNext w:val="0"/>
              <w:keepLines w:val="0"/>
              <w:pageBreakBefore w:val="0"/>
              <w:widowControl/>
              <w:kinsoku/>
              <w:wordWrap/>
              <w:overflowPunct/>
              <w:topLinePunct w:val="0"/>
              <w:autoSpaceDE/>
              <w:autoSpaceDN/>
              <w:bidi w:val="0"/>
              <w:adjustRightInd w:val="0"/>
              <w:snapToGrid w:val="0"/>
              <w:spacing w:line="240" w:lineRule="auto"/>
              <w:ind w:firstLine="640"/>
              <w:jc w:val="left"/>
              <w:textAlignment w:val="auto"/>
              <w:rPr>
                <w:sz w:val="24"/>
                <w:szCs w:val="24"/>
              </w:rPr>
            </w:pPr>
            <w:r>
              <w:rPr>
                <w:rFonts w:hint="eastAsia" w:ascii="仿宋_GB2312" w:hAnsi="仿宋_GB2312" w:eastAsia="仿宋_GB2312" w:cs="仿宋_GB2312"/>
                <w:color w:val="000000"/>
                <w:sz w:val="24"/>
                <w:szCs w:val="24"/>
              </w:rPr>
              <w:t>当事人</w:t>
            </w:r>
            <w:r>
              <w:rPr>
                <w:rFonts w:hint="eastAsia" w:ascii="仿宋_GB2312" w:hAnsi="仿宋_GB2312" w:eastAsia="仿宋_GB2312" w:cs="仿宋_GB2312"/>
                <w:color w:val="000000"/>
                <w:sz w:val="24"/>
                <w:szCs w:val="24"/>
                <w:lang w:eastAsia="zh-CN"/>
              </w:rPr>
              <w:t>曹有帮</w:t>
            </w:r>
            <w:r>
              <w:rPr>
                <w:rFonts w:hint="eastAsia" w:ascii="仿宋_GB2312" w:hAnsi="仿宋_GB2312" w:eastAsia="仿宋_GB2312" w:cs="仿宋_GB2312"/>
                <w:color w:val="000000"/>
                <w:sz w:val="24"/>
                <w:szCs w:val="24"/>
              </w:rPr>
              <w:t>无照经营的行为，违反了《无证无照经营查处办法》第六条“经营者未依法取缔营业执照从事经营活动的，由履行工商行政管理相关的部门予以查处”的规定，已构成无照经营的行为，应予以处罚。依据《无证无照经营查处办法》第十三条“从事无照经营的由工商行政管理部门依照相关法律、行政法规的规定予以处罚，法律行政法规对无照经营的处罚没有明确规定的，由工商行政管理部门责令停止违法行为，没收违法所得，并处1万元以下的罚款”的规定</w:t>
            </w:r>
            <w:r>
              <w:rPr>
                <w:rFonts w:hint="eastAsia" w:ascii="仿宋_GB2312" w:hAnsi="仿宋_GB2312" w:eastAsia="仿宋_GB2312" w:cs="仿宋_GB2312"/>
                <w:color w:val="000000"/>
                <w:sz w:val="24"/>
                <w:szCs w:val="24"/>
                <w:lang w:val="en-US" w:eastAsia="zh-CN"/>
              </w:rPr>
              <w:t>.</w:t>
            </w:r>
          </w:p>
        </w:tc>
        <w:tc>
          <w:tcPr>
            <w:tcW w:w="4142" w:type="dxa"/>
            <w:tcBorders>
              <w:top w:val="outset" w:color="auto" w:sz="6" w:space="0"/>
              <w:left w:val="outset" w:color="auto" w:sz="6" w:space="0"/>
              <w:bottom w:val="outset" w:color="auto" w:sz="6" w:space="0"/>
              <w:right w:val="outset" w:color="auto" w:sz="6" w:space="0"/>
            </w:tcBorders>
            <w:vAlign w:val="top"/>
          </w:tcPr>
          <w:p>
            <w:pPr>
              <w:ind w:firstLine="480" w:firstLineChars="200"/>
              <w:jc w:val="both"/>
              <w:rPr>
                <w:rFonts w:hint="eastAsia" w:eastAsia="仿宋_GB2312"/>
                <w:sz w:val="24"/>
                <w:szCs w:val="24"/>
                <w:lang w:val="en-US" w:eastAsia="zh-CN"/>
              </w:rPr>
            </w:pPr>
            <w:r>
              <w:rPr>
                <w:rFonts w:hint="eastAsia" w:ascii="仿宋_GB2312" w:hAnsi="仿宋_GB2312" w:eastAsia="仿宋_GB2312" w:cs="仿宋_GB2312"/>
                <w:color w:val="000000"/>
                <w:sz w:val="24"/>
                <w:szCs w:val="24"/>
              </w:rPr>
              <w:t>当事人</w:t>
            </w:r>
            <w:r>
              <w:rPr>
                <w:rFonts w:hint="eastAsia" w:ascii="仿宋_GB2312" w:hAnsi="仿宋_GB2312" w:eastAsia="仿宋_GB2312" w:cs="仿宋_GB2312"/>
                <w:color w:val="000000"/>
                <w:sz w:val="24"/>
                <w:szCs w:val="24"/>
                <w:lang w:eastAsia="zh-CN"/>
              </w:rPr>
              <w:t>王明奎</w:t>
            </w:r>
            <w:r>
              <w:rPr>
                <w:rFonts w:hint="eastAsia" w:ascii="仿宋_GB2312" w:hAnsi="仿宋_GB2312" w:eastAsia="仿宋_GB2312" w:cs="仿宋_GB2312"/>
                <w:color w:val="000000"/>
                <w:sz w:val="24"/>
                <w:szCs w:val="24"/>
              </w:rPr>
              <w:t>无照经营的行为，违反了《无证无照经营查处办法》第六条“经营者未依法取缔营业执照从事经营活动的，由履行工商行政管理相关的部门予以查处”的规定，已构成无照经营的行为，应予以处罚。依据《无证无照经营查处办法》第十三条“从事无照经营的由工商行政管理部门依照相关法律、行政法规的规定予以处罚，法律行政法规对无照经营的处罚没有明确规定的，由工商行政管理部门责令停止违法行为，没收违法所得，并处1万元以下的罚款”的规定</w:t>
            </w:r>
            <w:r>
              <w:rPr>
                <w:rFonts w:hint="eastAsia" w:ascii="仿宋_GB2312" w:hAnsi="仿宋_GB2312" w:eastAsia="仿宋_GB2312" w:cs="仿宋_GB2312"/>
                <w:color w:val="000000"/>
                <w:sz w:val="24"/>
                <w:szCs w:val="24"/>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9"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行政处罚的履行方式和期限</w:t>
            </w:r>
          </w:p>
        </w:tc>
        <w:tc>
          <w:tcPr>
            <w:tcW w:w="3960"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rPr>
              <w:t>当事人自本处罚决定书送达之日起15日内，持本局出具的电子交款书到农业银行交纳罚款</w:t>
            </w:r>
            <w:r>
              <w:rPr>
                <w:rFonts w:hint="eastAsia" w:ascii="仿宋_GB2312" w:hAnsi="仿宋_GB2312" w:eastAsia="仿宋_GB2312" w:cs="仿宋_GB2312"/>
                <w:color w:val="000000"/>
                <w:sz w:val="24"/>
                <w:szCs w:val="24"/>
                <w:lang w:val="en-US" w:eastAsia="zh-CN"/>
              </w:rPr>
              <w:t>.</w:t>
            </w:r>
          </w:p>
        </w:tc>
        <w:tc>
          <w:tcPr>
            <w:tcW w:w="4142"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both"/>
              <w:rPr>
                <w:rFonts w:hint="default" w:ascii="仿宋_GB2312" w:hAnsi="仿宋_GB2312" w:eastAsia="仿宋_GB2312" w:cs="仿宋_GB2312"/>
                <w:sz w:val="24"/>
                <w:szCs w:val="24"/>
                <w:lang w:val="en-US"/>
              </w:rPr>
            </w:pPr>
            <w:r>
              <w:rPr>
                <w:rFonts w:hint="eastAsia" w:ascii="仿宋" w:hAnsi="仿宋" w:eastAsia="仿宋" w:cs="仿宋"/>
                <w:sz w:val="24"/>
                <w:szCs w:val="24"/>
                <w:lang w:val="zh-CN"/>
              </w:rPr>
              <w:t>当事人自</w:t>
            </w:r>
            <w:r>
              <w:rPr>
                <w:rFonts w:hint="eastAsia" w:ascii="仿宋" w:hAnsi="仿宋" w:eastAsia="仿宋" w:cs="仿宋"/>
                <w:sz w:val="24"/>
                <w:szCs w:val="24"/>
                <w:lang w:val="zh-CN" w:eastAsia="zh-CN"/>
              </w:rPr>
              <w:t>本</w:t>
            </w:r>
            <w:r>
              <w:rPr>
                <w:rFonts w:hint="eastAsia" w:ascii="仿宋" w:hAnsi="仿宋" w:eastAsia="仿宋" w:cs="仿宋"/>
                <w:sz w:val="24"/>
                <w:szCs w:val="24"/>
                <w:lang w:val="zh-CN"/>
              </w:rPr>
              <w:t>处罚决定书送达之日起15日内</w:t>
            </w:r>
            <w:r>
              <w:rPr>
                <w:rFonts w:hint="eastAsia" w:ascii="仿宋" w:hAnsi="仿宋" w:eastAsia="仿宋" w:cs="仿宋"/>
                <w:sz w:val="24"/>
                <w:szCs w:val="24"/>
                <w:lang w:val="en-US" w:eastAsia="zh-CN"/>
              </w:rPr>
              <w:t>,持本局出具的电子交款书到农业银行交纳罚款.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37"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作出处罚的机关名称和日期号</w:t>
            </w:r>
          </w:p>
        </w:tc>
        <w:tc>
          <w:tcPr>
            <w:tcW w:w="3960"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湟源县市场监督管理局</w:t>
            </w:r>
          </w:p>
          <w:p>
            <w:pPr>
              <w:pStyle w:val="6"/>
              <w:spacing w:line="5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2019年</w:t>
            </w:r>
            <w:r>
              <w:rPr>
                <w:rFonts w:hint="eastAsia" w:ascii="仿宋_GB2312" w:hAnsi="仿宋_GB2312" w:eastAsia="仿宋_GB2312" w:cs="仿宋_GB2312"/>
                <w:color w:val="auto"/>
                <w:sz w:val="24"/>
                <w:szCs w:val="24"/>
                <w:lang w:val="en-US" w:eastAsia="zh-CN"/>
              </w:rPr>
              <w:t>11</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日</w:t>
            </w:r>
          </w:p>
        </w:tc>
        <w:tc>
          <w:tcPr>
            <w:tcW w:w="4142"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湟源县市场监督管理局</w:t>
            </w:r>
          </w:p>
          <w:p>
            <w:pPr>
              <w:pStyle w:val="6"/>
              <w:spacing w:line="5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2019年</w:t>
            </w:r>
            <w:r>
              <w:rPr>
                <w:rFonts w:hint="eastAsia" w:ascii="仿宋_GB2312" w:hAnsi="仿宋_GB2312" w:eastAsia="仿宋_GB2312" w:cs="仿宋_GB2312"/>
                <w:color w:val="auto"/>
                <w:sz w:val="24"/>
                <w:szCs w:val="24"/>
                <w:lang w:val="en-US" w:eastAsia="zh-CN"/>
              </w:rPr>
              <w:t>11</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日</w:t>
            </w:r>
          </w:p>
        </w:tc>
      </w:tr>
    </w:tbl>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湟源县食品药品和市场监督管理局</w:t>
      </w:r>
    </w:p>
    <w:p>
      <w:pPr>
        <w:pStyle w:val="2"/>
        <w:spacing w:line="400" w:lineRule="exact"/>
        <w:jc w:val="center"/>
        <w:rPr>
          <w:rFonts w:ascii="方正小标宋简体" w:hAnsi="方正小标宋简体" w:eastAsia="方正小标宋简体" w:cs="方正小标宋简体"/>
          <w:color w:val="1B8ECF"/>
          <w:sz w:val="36"/>
          <w:szCs w:val="36"/>
        </w:rPr>
      </w:pPr>
      <w:r>
        <w:rPr>
          <w:rFonts w:hint="eastAsia" w:ascii="方正小标宋简体" w:hAnsi="方正小标宋简体" w:eastAsia="方正小标宋简体" w:cs="方正小标宋简体"/>
          <w:sz w:val="36"/>
          <w:szCs w:val="36"/>
        </w:rPr>
        <w:t>201</w:t>
      </w:r>
      <w:r>
        <w:rPr>
          <w:rFonts w:hint="eastAsia" w:ascii="方正小标宋简体" w:hAnsi="方正小标宋简体" w:eastAsia="方正小标宋简体" w:cs="方正小标宋简体"/>
          <w:sz w:val="36"/>
          <w:szCs w:val="36"/>
          <w:lang w:val="en-US" w:eastAsia="zh-CN"/>
        </w:rPr>
        <w:t>9</w:t>
      </w:r>
      <w:r>
        <w:rPr>
          <w:rFonts w:hint="eastAsia" w:ascii="方正小标宋简体" w:hAnsi="方正小标宋简体" w:eastAsia="方正小标宋简体" w:cs="方正小标宋简体"/>
          <w:sz w:val="36"/>
          <w:szCs w:val="36"/>
        </w:rPr>
        <w:t>年药品经营企业行政处罚信息公告</w:t>
      </w:r>
    </w:p>
    <w:tbl>
      <w:tblPr>
        <w:tblStyle w:val="7"/>
        <w:tblW w:w="10685"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83"/>
        <w:gridCol w:w="3960"/>
        <w:gridCol w:w="414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行政处罚决定书文号</w:t>
            </w:r>
          </w:p>
        </w:tc>
        <w:tc>
          <w:tcPr>
            <w:tcW w:w="3960"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color w:val="FF0000"/>
                <w:sz w:val="24"/>
                <w:szCs w:val="24"/>
              </w:rPr>
            </w:pPr>
            <w:r>
              <w:rPr>
                <w:rFonts w:hint="eastAsia" w:ascii="仿宋_GB2312" w:hAnsi="仿宋_GB2312" w:eastAsia="仿宋_GB2312" w:cs="仿宋_GB2312"/>
                <w:color w:val="auto"/>
                <w:sz w:val="24"/>
                <w:szCs w:val="24"/>
              </w:rPr>
              <w:t>源市监处字（2019）</w:t>
            </w:r>
            <w:r>
              <w:rPr>
                <w:rFonts w:hint="eastAsia" w:ascii="仿宋_GB2312" w:hAnsi="仿宋_GB2312" w:eastAsia="仿宋_GB2312" w:cs="仿宋_GB2312"/>
                <w:color w:val="auto"/>
                <w:sz w:val="24"/>
                <w:szCs w:val="24"/>
                <w:lang w:val="en-US" w:eastAsia="zh-CN"/>
              </w:rPr>
              <w:t>37</w:t>
            </w:r>
            <w:r>
              <w:rPr>
                <w:rFonts w:hint="eastAsia" w:ascii="仿宋_GB2312" w:hAnsi="仿宋_GB2312" w:eastAsia="仿宋_GB2312" w:cs="仿宋_GB2312"/>
                <w:color w:val="auto"/>
                <w:sz w:val="24"/>
                <w:szCs w:val="24"/>
              </w:rPr>
              <w:t>号</w:t>
            </w:r>
          </w:p>
        </w:tc>
        <w:tc>
          <w:tcPr>
            <w:tcW w:w="4142"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color w:val="FF0000"/>
                <w:sz w:val="24"/>
                <w:szCs w:val="24"/>
              </w:rPr>
            </w:pPr>
            <w:r>
              <w:rPr>
                <w:rFonts w:hint="eastAsia" w:ascii="仿宋_GB2312" w:hAnsi="仿宋_GB2312" w:eastAsia="仿宋_GB2312" w:cs="仿宋_GB2312"/>
                <w:color w:val="auto"/>
                <w:sz w:val="24"/>
                <w:szCs w:val="24"/>
              </w:rPr>
              <w:t>源市监处字（2019）</w:t>
            </w:r>
            <w:r>
              <w:rPr>
                <w:rFonts w:hint="eastAsia" w:ascii="仿宋_GB2312" w:hAnsi="仿宋_GB2312" w:eastAsia="仿宋_GB2312" w:cs="仿宋_GB2312"/>
                <w:color w:val="auto"/>
                <w:sz w:val="24"/>
                <w:szCs w:val="24"/>
                <w:lang w:val="en-US" w:eastAsia="zh-CN"/>
              </w:rPr>
              <w:t>38</w:t>
            </w:r>
            <w:r>
              <w:rPr>
                <w:rFonts w:hint="eastAsia" w:ascii="仿宋_GB2312" w:hAnsi="仿宋_GB2312" w:eastAsia="仿宋_GB2312" w:cs="仿宋_GB2312"/>
                <w:color w:val="auto"/>
                <w:sz w:val="24"/>
                <w:szCs w:val="24"/>
              </w:rPr>
              <w:t>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36"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案件名称</w:t>
            </w:r>
          </w:p>
        </w:tc>
        <w:tc>
          <w:tcPr>
            <w:tcW w:w="3960"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sz w:val="24"/>
                <w:szCs w:val="24"/>
              </w:rPr>
            </w:pPr>
            <w:r>
              <w:rPr>
                <w:rFonts w:hint="eastAsia"/>
                <w:sz w:val="24"/>
                <w:szCs w:val="24"/>
              </w:rPr>
              <w:t>关于</w:t>
            </w:r>
            <w:r>
              <w:rPr>
                <w:rFonts w:hint="eastAsia"/>
                <w:sz w:val="24"/>
                <w:szCs w:val="24"/>
                <w:lang w:eastAsia="zh-CN"/>
              </w:rPr>
              <w:t>陈永健无照经营</w:t>
            </w:r>
            <w:r>
              <w:rPr>
                <w:rFonts w:hint="eastAsia"/>
                <w:sz w:val="24"/>
                <w:szCs w:val="24"/>
              </w:rPr>
              <w:t>一案的行政处罚决定</w:t>
            </w:r>
          </w:p>
        </w:tc>
        <w:tc>
          <w:tcPr>
            <w:tcW w:w="4142"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sz w:val="24"/>
                <w:szCs w:val="24"/>
              </w:rPr>
            </w:pPr>
            <w:r>
              <w:rPr>
                <w:rFonts w:hint="eastAsia"/>
                <w:sz w:val="24"/>
                <w:szCs w:val="24"/>
              </w:rPr>
              <w:t>关于</w:t>
            </w:r>
            <w:r>
              <w:rPr>
                <w:rFonts w:hint="eastAsia"/>
                <w:sz w:val="24"/>
                <w:szCs w:val="24"/>
                <w:lang w:eastAsia="zh-CN"/>
              </w:rPr>
              <w:t>马永梅无照经营</w:t>
            </w:r>
            <w:r>
              <w:rPr>
                <w:rFonts w:hint="eastAsia"/>
                <w:sz w:val="24"/>
                <w:szCs w:val="24"/>
              </w:rPr>
              <w:t>一案的行政处罚决定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1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违法企业名称或违法自然人姓名</w:t>
            </w:r>
          </w:p>
        </w:tc>
        <w:tc>
          <w:tcPr>
            <w:tcW w:w="3960"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hint="eastAsia" w:ascii="仿宋_GB2312" w:hAnsi="仿宋_GB2312" w:eastAsia="仿宋_GB2312" w:cs="仿宋_GB2312"/>
                <w:sz w:val="24"/>
                <w:szCs w:val="24"/>
                <w:lang w:eastAsia="zh-CN"/>
              </w:rPr>
            </w:pPr>
            <w:r>
              <w:rPr>
                <w:rFonts w:hint="eastAsia"/>
                <w:sz w:val="24"/>
                <w:szCs w:val="24"/>
                <w:lang w:eastAsia="zh-CN"/>
              </w:rPr>
              <w:t>陈永健</w:t>
            </w:r>
          </w:p>
        </w:tc>
        <w:tc>
          <w:tcPr>
            <w:tcW w:w="4142"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hint="eastAsia" w:ascii="仿宋_GB2312" w:hAnsi="仿宋_GB2312" w:eastAsia="仿宋_GB2312" w:cs="仿宋_GB2312"/>
                <w:sz w:val="24"/>
                <w:szCs w:val="24"/>
                <w:lang w:eastAsia="zh-CN"/>
              </w:rPr>
            </w:pPr>
            <w:r>
              <w:rPr>
                <w:rFonts w:hint="eastAsia"/>
                <w:sz w:val="24"/>
                <w:szCs w:val="24"/>
                <w:lang w:eastAsia="zh-CN"/>
              </w:rPr>
              <w:t>马永梅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color w:val="FF0000"/>
              </w:rPr>
            </w:pPr>
            <w:r>
              <w:rPr>
                <w:rFonts w:hint="eastAsia" w:ascii="仿宋_GB2312" w:hAnsi="仿宋_GB2312" w:eastAsia="仿宋_GB2312" w:cs="仿宋_GB2312"/>
                <w:color w:val="auto"/>
              </w:rPr>
              <w:t>违法企业组织机构代码</w:t>
            </w:r>
          </w:p>
        </w:tc>
        <w:tc>
          <w:tcPr>
            <w:tcW w:w="3960"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hint="default" w:ascii="仿宋_GB2312" w:hAnsi="仿宋_GB2312" w:eastAsia="仿宋_GB2312" w:cs="仿宋_GB2312"/>
                <w:color w:val="FF0000"/>
                <w:sz w:val="24"/>
                <w:szCs w:val="24"/>
                <w:lang w:val="en-US" w:eastAsia="zh-CN"/>
              </w:rPr>
            </w:pPr>
          </w:p>
        </w:tc>
        <w:tc>
          <w:tcPr>
            <w:tcW w:w="4142"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hint="default" w:ascii="仿宋_GB2312" w:hAnsi="仿宋_GB2312" w:eastAsia="仿宋_GB2312" w:cs="仿宋_GB2312"/>
                <w:color w:val="FF0000"/>
                <w:sz w:val="24"/>
                <w:szCs w:val="24"/>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0"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法定代表人（负责人）</w:t>
            </w:r>
          </w:p>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姓名</w:t>
            </w:r>
          </w:p>
        </w:tc>
        <w:tc>
          <w:tcPr>
            <w:tcW w:w="3960"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hint="eastAsia" w:ascii="仿宋_GB2312" w:hAnsi="仿宋_GB2312" w:eastAsia="仿宋_GB2312" w:cs="仿宋_GB2312"/>
                <w:sz w:val="24"/>
                <w:szCs w:val="24"/>
                <w:lang w:eastAsia="zh-CN"/>
              </w:rPr>
            </w:pPr>
            <w:r>
              <w:rPr>
                <w:rFonts w:hint="eastAsia"/>
                <w:sz w:val="24"/>
                <w:szCs w:val="24"/>
                <w:lang w:eastAsia="zh-CN"/>
              </w:rPr>
              <w:t>陈永健</w:t>
            </w:r>
          </w:p>
        </w:tc>
        <w:tc>
          <w:tcPr>
            <w:tcW w:w="4142"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sz w:val="24"/>
                <w:szCs w:val="24"/>
              </w:rPr>
            </w:pPr>
            <w:r>
              <w:rPr>
                <w:rFonts w:hint="eastAsia"/>
                <w:sz w:val="24"/>
                <w:szCs w:val="24"/>
                <w:lang w:eastAsia="zh-CN"/>
              </w:rPr>
              <w:t>马永梅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49"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主要违法事实</w:t>
            </w:r>
          </w:p>
        </w:tc>
        <w:tc>
          <w:tcPr>
            <w:tcW w:w="3960" w:type="dxa"/>
            <w:tcBorders>
              <w:top w:val="outset" w:color="auto" w:sz="6" w:space="0"/>
              <w:left w:val="outset" w:color="auto" w:sz="6" w:space="0"/>
              <w:bottom w:val="outset" w:color="auto" w:sz="6" w:space="0"/>
              <w:right w:val="outset" w:color="auto" w:sz="6" w:space="0"/>
            </w:tcBorders>
            <w:vAlign w:val="top"/>
          </w:tcPr>
          <w:p>
            <w:pPr>
              <w:autoSpaceDE w:val="0"/>
              <w:autoSpaceDN w:val="0"/>
              <w:ind w:firstLine="480" w:firstLineChars="200"/>
              <w:rPr>
                <w:sz w:val="24"/>
                <w:szCs w:val="24"/>
              </w:rPr>
            </w:pPr>
            <w:r>
              <w:rPr>
                <w:rFonts w:hint="eastAsia" w:ascii="宋体" w:hAnsi="宋体"/>
                <w:sz w:val="24"/>
                <w:szCs w:val="24"/>
              </w:rPr>
              <w:t>当事人陈永健自2019年7月起在未经市场监督管理机关核准登记的情况下，从事食品、烟草等经营活动至今，2019年7月湟源县市场监督管理局日月市场监督管理所执法人员曾口头通知其办理营业执照，但当事人未及时改正，经营期间未做销售记录，故违法所得无法计算</w:t>
            </w:r>
            <w:r>
              <w:rPr>
                <w:rFonts w:hint="eastAsia" w:ascii="宋体" w:hAnsi="宋体"/>
                <w:sz w:val="24"/>
                <w:szCs w:val="24"/>
                <w:lang w:val="zh-CN"/>
              </w:rPr>
              <w:t>。</w:t>
            </w:r>
          </w:p>
        </w:tc>
        <w:tc>
          <w:tcPr>
            <w:tcW w:w="4142" w:type="dxa"/>
            <w:tcBorders>
              <w:top w:val="outset" w:color="auto" w:sz="6" w:space="0"/>
              <w:left w:val="outset" w:color="auto" w:sz="6" w:space="0"/>
              <w:bottom w:val="outset" w:color="auto" w:sz="6" w:space="0"/>
              <w:right w:val="outset" w:color="auto" w:sz="6" w:space="0"/>
            </w:tcBorders>
            <w:vAlign w:val="top"/>
          </w:tcPr>
          <w:p>
            <w:pPr>
              <w:autoSpaceDE w:val="0"/>
              <w:autoSpaceDN w:val="0"/>
              <w:ind w:firstLine="480" w:firstLineChars="200"/>
              <w:jc w:val="both"/>
              <w:rPr>
                <w:rFonts w:ascii="仿宋_GB2312" w:hAnsi="仿宋_GB2312" w:eastAsia="仿宋_GB2312" w:cs="仿宋_GB2312"/>
                <w:sz w:val="24"/>
                <w:szCs w:val="24"/>
              </w:rPr>
            </w:pPr>
            <w:r>
              <w:rPr>
                <w:rFonts w:hint="eastAsia" w:ascii="宋体" w:hAnsi="宋体"/>
                <w:sz w:val="24"/>
                <w:szCs w:val="24"/>
              </w:rPr>
              <w:t>当事人马永梅自2019年6月起在未经市场监督管理机关核准登记的情况下，从事食品、烟草经营活动至今，</w:t>
            </w:r>
            <w:r>
              <w:rPr>
                <w:rFonts w:hint="eastAsia" w:ascii="宋体" w:hAnsi="宋体" w:cs="宋体"/>
                <w:color w:val="000000"/>
                <w:kern w:val="0"/>
                <w:sz w:val="24"/>
                <w:szCs w:val="24"/>
              </w:rPr>
              <w:t xml:space="preserve"> 2019</w:t>
            </w:r>
            <w:r>
              <w:rPr>
                <w:rFonts w:hint="eastAsia" w:ascii="宋体" w:hAnsi="宋体" w:cs="宋体"/>
                <w:color w:val="000000"/>
                <w:kern w:val="0"/>
                <w:sz w:val="24"/>
                <w:szCs w:val="24"/>
                <w:lang w:val="zh-CN"/>
              </w:rPr>
              <w:t>年7月份我局执法人员曾口头通知其办理营业执照，但当事人一直置之不理，经营期间未做销售记录，故违法所得无法计算</w:t>
            </w:r>
            <w:r>
              <w:rPr>
                <w:rFonts w:hint="eastAsia" w:ascii="宋体" w:hAnsi="宋体"/>
                <w:sz w:val="24"/>
                <w:szCs w:val="24"/>
                <w:lang w:val="zh-CN"/>
              </w:rPr>
              <w:t>。</w:t>
            </w:r>
            <w:r>
              <w:rPr>
                <w:rFonts w:hint="eastAsia" w:ascii="宋体" w:hAnsi="宋体"/>
                <w:sz w:val="24"/>
                <w:szCs w:val="24"/>
                <w:lang w:val="en-US" w:eastAsia="zh-CN"/>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69"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行政处罚的种类和依据</w:t>
            </w:r>
          </w:p>
        </w:tc>
        <w:tc>
          <w:tcPr>
            <w:tcW w:w="3960" w:type="dxa"/>
            <w:tcBorders>
              <w:top w:val="outset" w:color="auto" w:sz="6" w:space="0"/>
              <w:left w:val="outset" w:color="auto" w:sz="6" w:space="0"/>
              <w:bottom w:val="outset" w:color="auto" w:sz="6" w:space="0"/>
              <w:right w:val="outset" w:color="auto" w:sz="6" w:space="0"/>
            </w:tcBorders>
            <w:vAlign w:val="top"/>
          </w:tcPr>
          <w:p>
            <w:pPr>
              <w:ind w:firstLine="480" w:firstLineChars="200"/>
              <w:jc w:val="both"/>
              <w:rPr>
                <w:sz w:val="24"/>
                <w:szCs w:val="24"/>
              </w:rPr>
            </w:pPr>
            <w:r>
              <w:rPr>
                <w:rFonts w:hint="eastAsia" w:ascii="宋体" w:hAnsi="宋体"/>
                <w:sz w:val="24"/>
                <w:szCs w:val="24"/>
                <w:lang w:val="zh-CN"/>
              </w:rPr>
              <w:t>当事人陈永健在未经登记机关核准登记的情况下，擅自从事食品、烟草等经营的行为，违反了《无证无照经营查处办法》第六条 “经营者未依法取得营业执照从事经营活动的，由履行工商行政管理职责的部门（以下称工商行政管理部门）予以查处”的规定，属于无照经营行为，依据《无证无照经营查处办法》第十三条“</w:t>
            </w:r>
            <w:r>
              <w:rPr>
                <w:rFonts w:hint="eastAsia" w:ascii="仿宋_GB2312" w:hAnsi="仿宋_GB2312"/>
                <w:sz w:val="24"/>
                <w:szCs w:val="24"/>
                <w:lang w:val="zh-CN"/>
              </w:rPr>
              <w:t>从事无照经营的，由工商行政管理部门依照相关法律、行政法规的规定予以处罚。法律、行政法规对无照经营的处罚没有明确规定的，由工商行政管理部门责令停止违法行为，没收违法所得，并处1万元以下的罚款</w:t>
            </w:r>
            <w:r>
              <w:rPr>
                <w:rFonts w:hint="eastAsia" w:ascii="宋体" w:hAnsi="宋体"/>
                <w:sz w:val="24"/>
                <w:szCs w:val="24"/>
                <w:lang w:val="zh-CN"/>
              </w:rPr>
              <w:t>”的规定。</w:t>
            </w:r>
          </w:p>
        </w:tc>
        <w:tc>
          <w:tcPr>
            <w:tcW w:w="4142" w:type="dxa"/>
            <w:tcBorders>
              <w:top w:val="outset" w:color="auto" w:sz="6" w:space="0"/>
              <w:left w:val="outset" w:color="auto" w:sz="6" w:space="0"/>
              <w:bottom w:val="outset" w:color="auto" w:sz="6" w:space="0"/>
              <w:right w:val="outset" w:color="auto" w:sz="6" w:space="0"/>
            </w:tcBorders>
            <w:vAlign w:val="top"/>
          </w:tcPr>
          <w:p>
            <w:pPr>
              <w:ind w:firstLine="480" w:firstLineChars="200"/>
              <w:jc w:val="both"/>
              <w:rPr>
                <w:rFonts w:hint="eastAsia" w:eastAsia="仿宋_GB2312"/>
                <w:sz w:val="24"/>
                <w:szCs w:val="24"/>
                <w:lang w:val="en-US" w:eastAsia="zh-CN"/>
              </w:rPr>
            </w:pPr>
            <w:r>
              <w:rPr>
                <w:rFonts w:hint="eastAsia" w:ascii="宋体" w:hAnsi="宋体"/>
                <w:sz w:val="24"/>
                <w:szCs w:val="24"/>
                <w:lang w:val="zh-CN"/>
              </w:rPr>
              <w:t>当事人马永梅在未经登记机关核准登记的情况下，擅自从事食品、烟草经营的行为，违反了《无证无照经营查处办法》第六条 “经营者未依法取得营业执照从事经营活动的，由履行工商行政管理职责的部门（以下称工商行政管理部门）予查处”的规定，属于无照经营行为，依据《无证无照经营查处办法》第十三条“</w:t>
            </w:r>
            <w:r>
              <w:rPr>
                <w:rFonts w:hint="eastAsia" w:ascii="仿宋_GB2312" w:hAnsi="仿宋_GB2312"/>
                <w:sz w:val="24"/>
                <w:szCs w:val="24"/>
                <w:lang w:val="zh-CN"/>
              </w:rPr>
              <w:t>从事无照经营的，由工商行政管理部门依照相关法律、行政法规的规定予以处罚。法律、行政法规对无照经营的处罚没有明确规定的，由工商行政管理部门责令停止违法行为，没收违法所得，并处1万元以下的罚款</w:t>
            </w:r>
            <w:r>
              <w:rPr>
                <w:rFonts w:hint="eastAsia" w:ascii="宋体" w:hAnsi="宋体"/>
                <w:sz w:val="24"/>
                <w:szCs w:val="24"/>
                <w:lang w:val="zh-CN"/>
              </w:rPr>
              <w:t>”的规定。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9"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行政处罚的履行方式和期限</w:t>
            </w:r>
          </w:p>
        </w:tc>
        <w:tc>
          <w:tcPr>
            <w:tcW w:w="3960" w:type="dxa"/>
            <w:tcBorders>
              <w:top w:val="outset" w:color="auto" w:sz="6" w:space="0"/>
              <w:left w:val="outset" w:color="auto" w:sz="6" w:space="0"/>
              <w:bottom w:val="outset" w:color="auto" w:sz="6" w:space="0"/>
              <w:right w:val="outset" w:color="auto" w:sz="6" w:space="0"/>
            </w:tcBorders>
            <w:vAlign w:val="center"/>
          </w:tcPr>
          <w:p>
            <w:pPr>
              <w:pStyle w:val="6"/>
              <w:spacing w:line="500" w:lineRule="exact"/>
              <w:ind w:firstLine="480" w:firstLineChars="200"/>
              <w:jc w:val="both"/>
              <w:rPr>
                <w:rFonts w:hint="eastAsia" w:ascii="仿宋_GB2312" w:hAnsi="仿宋_GB2312" w:cs="仿宋_GB2312" w:eastAsiaTheme="minorEastAsia"/>
                <w:sz w:val="24"/>
                <w:szCs w:val="24"/>
                <w:lang w:val="en-US" w:eastAsia="zh-CN"/>
              </w:rPr>
            </w:pPr>
            <w:r>
              <w:rPr>
                <w:rFonts w:hint="eastAsia" w:ascii="宋体" w:hAnsi="宋体"/>
                <w:sz w:val="24"/>
                <w:szCs w:val="24"/>
                <w:lang w:val="zh-CN"/>
              </w:rPr>
              <w:t>当事人自接到处罚决定书之日起15日内</w:t>
            </w:r>
            <w:r>
              <w:rPr>
                <w:rFonts w:hint="eastAsia" w:ascii="宋体" w:hAnsi="宋体"/>
                <w:sz w:val="24"/>
                <w:szCs w:val="24"/>
              </w:rPr>
              <w:t>,持本局出具的电子交款书到农业银行交纳罚款</w:t>
            </w:r>
            <w:r>
              <w:rPr>
                <w:rFonts w:hint="eastAsia"/>
                <w:sz w:val="24"/>
                <w:szCs w:val="24"/>
                <w:lang w:eastAsia="zh-CN"/>
              </w:rPr>
              <w:t>。</w:t>
            </w:r>
          </w:p>
        </w:tc>
        <w:tc>
          <w:tcPr>
            <w:tcW w:w="4142"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both"/>
              <w:rPr>
                <w:rFonts w:hint="eastAsia" w:ascii="仿宋_GB2312" w:hAnsi="仿宋_GB2312" w:cs="仿宋_GB2312" w:eastAsiaTheme="minorEastAsia"/>
                <w:sz w:val="24"/>
                <w:szCs w:val="24"/>
                <w:lang w:val="en-US" w:eastAsia="zh-CN"/>
              </w:rPr>
            </w:pPr>
            <w:r>
              <w:rPr>
                <w:rFonts w:hint="eastAsia" w:ascii="宋体" w:hAnsi="宋体"/>
                <w:sz w:val="24"/>
                <w:szCs w:val="24"/>
                <w:lang w:val="zh-CN"/>
              </w:rPr>
              <w:t>当事人自接到处罚决定书之日起15日内</w:t>
            </w:r>
            <w:r>
              <w:rPr>
                <w:rFonts w:hint="eastAsia" w:ascii="宋体" w:hAnsi="宋体"/>
                <w:sz w:val="24"/>
                <w:szCs w:val="24"/>
              </w:rPr>
              <w:t>,持本局出具的电子交款书到农业银行交纳罚款</w:t>
            </w:r>
            <w:r>
              <w:rPr>
                <w:rFonts w:hint="eastAsia"/>
                <w:sz w:val="24"/>
                <w:szCs w:val="24"/>
                <w:lang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37"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ascii="仿宋_GB2312" w:hAnsi="仿宋_GB2312" w:eastAsia="仿宋_GB2312" w:cs="仿宋_GB2312"/>
              </w:rPr>
            </w:pPr>
            <w:r>
              <w:rPr>
                <w:rFonts w:hint="eastAsia" w:ascii="仿宋_GB2312" w:hAnsi="仿宋_GB2312" w:eastAsia="仿宋_GB2312" w:cs="仿宋_GB2312"/>
              </w:rPr>
              <w:t>作出处罚的机关名称和日期号</w:t>
            </w:r>
          </w:p>
        </w:tc>
        <w:tc>
          <w:tcPr>
            <w:tcW w:w="3960"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湟源县市场监督管理局</w:t>
            </w:r>
          </w:p>
          <w:p>
            <w:pPr>
              <w:pStyle w:val="6"/>
              <w:spacing w:line="5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2019年</w:t>
            </w:r>
            <w:r>
              <w:rPr>
                <w:rFonts w:hint="eastAsia" w:ascii="仿宋_GB2312" w:hAnsi="仿宋_GB2312" w:eastAsia="仿宋_GB2312" w:cs="仿宋_GB2312"/>
                <w:color w:val="auto"/>
                <w:sz w:val="24"/>
                <w:szCs w:val="24"/>
                <w:lang w:val="en-US" w:eastAsia="zh-CN"/>
              </w:rPr>
              <w:t>11</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日</w:t>
            </w:r>
          </w:p>
        </w:tc>
        <w:tc>
          <w:tcPr>
            <w:tcW w:w="4142" w:type="dxa"/>
            <w:tcBorders>
              <w:top w:val="outset" w:color="auto" w:sz="6" w:space="0"/>
              <w:left w:val="outset" w:color="auto" w:sz="6" w:space="0"/>
              <w:bottom w:val="outset" w:color="auto" w:sz="6" w:space="0"/>
              <w:right w:val="outset" w:color="auto" w:sz="6" w:space="0"/>
            </w:tcBorders>
            <w:vAlign w:val="center"/>
          </w:tcPr>
          <w:p>
            <w:pPr>
              <w:pStyle w:val="6"/>
              <w:spacing w:line="5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湟源县市场监督管理局</w:t>
            </w:r>
          </w:p>
          <w:p>
            <w:pPr>
              <w:pStyle w:val="6"/>
              <w:spacing w:line="50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2019年</w:t>
            </w:r>
            <w:r>
              <w:rPr>
                <w:rFonts w:hint="eastAsia" w:ascii="仿宋_GB2312" w:hAnsi="仿宋_GB2312" w:eastAsia="仿宋_GB2312" w:cs="仿宋_GB2312"/>
                <w:color w:val="auto"/>
                <w:sz w:val="24"/>
                <w:szCs w:val="24"/>
                <w:lang w:val="en-US" w:eastAsia="zh-CN"/>
              </w:rPr>
              <w:t>11</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日</w:t>
            </w:r>
          </w:p>
        </w:tc>
      </w:tr>
    </w:tbl>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92"/>
    <w:rsid w:val="00AC2725"/>
    <w:rsid w:val="00EF3092"/>
    <w:rsid w:val="03044B5F"/>
    <w:rsid w:val="1AE052A4"/>
    <w:rsid w:val="2E056A58"/>
    <w:rsid w:val="366A0CC1"/>
    <w:rsid w:val="3DAB045A"/>
    <w:rsid w:val="480B4FE0"/>
    <w:rsid w:val="535C13FC"/>
    <w:rsid w:val="69601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kern w:val="0"/>
      <w:sz w:val="24"/>
      <w:szCs w:val="24"/>
      <w:lang w:val="en-US" w:eastAsia="zh-CN" w:bidi="ar-SA"/>
    </w:rPr>
  </w:style>
  <w:style w:type="paragraph" w:styleId="2">
    <w:name w:val="heading 1"/>
    <w:basedOn w:val="1"/>
    <w:next w:val="1"/>
    <w:link w:val="11"/>
    <w:qFormat/>
    <w:uiPriority w:val="0"/>
    <w:pPr>
      <w:spacing w:before="100" w:beforeAutospacing="1" w:after="100" w:afterAutospacing="1"/>
      <w:outlineLvl w:val="0"/>
    </w:pPr>
    <w:rPr>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widowControl w:val="0"/>
      <w:ind w:left="220"/>
    </w:pPr>
    <w:rPr>
      <w:rFonts w:eastAsia="宋体" w:cs="Times New Roman"/>
      <w:sz w:val="32"/>
      <w:szCs w:val="32"/>
      <w:lang w:eastAsia="en-US"/>
    </w:rPr>
  </w:style>
  <w:style w:type="paragraph" w:styleId="4">
    <w:name w:val="footer"/>
    <w:basedOn w:val="1"/>
    <w:link w:val="10"/>
    <w:semiHidden/>
    <w:unhideWhenUsed/>
    <w:qFormat/>
    <w:uiPriority w:val="99"/>
    <w:pPr>
      <w:widowControl w:val="0"/>
      <w:tabs>
        <w:tab w:val="center" w:pos="4153"/>
        <w:tab w:val="right" w:pos="8306"/>
      </w:tabs>
      <w:snapToGrid w:val="0"/>
    </w:pPr>
    <w:rPr>
      <w:rFonts w:asciiTheme="minorHAnsi" w:hAnsiTheme="minorHAnsi" w:cstheme="minorBidi"/>
      <w:kern w:val="2"/>
      <w:sz w:val="18"/>
      <w:szCs w:val="18"/>
    </w:rPr>
  </w:style>
  <w:style w:type="paragraph" w:styleId="5">
    <w:name w:val="header"/>
    <w:basedOn w:val="1"/>
    <w:link w:val="9"/>
    <w:semiHidden/>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cstheme="minorBidi"/>
      <w:kern w:val="2"/>
      <w:sz w:val="18"/>
      <w:szCs w:val="18"/>
    </w:rPr>
  </w:style>
  <w:style w:type="paragraph" w:styleId="6">
    <w:name w:val="Normal (Web)"/>
    <w:basedOn w:val="1"/>
    <w:qFormat/>
    <w:uiPriority w:val="0"/>
    <w:pPr>
      <w:spacing w:before="100" w:beforeAutospacing="1" w:after="100" w:afterAutospacing="1"/>
    </w:p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标题 1 Char"/>
    <w:basedOn w:val="8"/>
    <w:link w:val="2"/>
    <w:qFormat/>
    <w:uiPriority w:val="0"/>
    <w:rPr>
      <w:rFonts w:ascii="宋体" w:hAnsi="宋体" w:cs="宋体"/>
      <w:b/>
      <w:bCs/>
      <w:kern w:val="36"/>
      <w:sz w:val="48"/>
      <w:szCs w:val="48"/>
    </w:rPr>
  </w:style>
  <w:style w:type="paragraph" w:customStyle="1" w:styleId="12">
    <w:name w:val="List Paragraph"/>
    <w:basedOn w:val="1"/>
    <w:qFormat/>
    <w:uiPriority w:val="34"/>
    <w:pPr>
      <w:spacing w:line="276" w:lineRule="auto"/>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225</Words>
  <Characters>1284</Characters>
  <Lines>10</Lines>
  <Paragraphs>3</Paragraphs>
  <TotalTime>2</TotalTime>
  <ScaleCrop>false</ScaleCrop>
  <LinksUpToDate>false</LinksUpToDate>
  <CharactersWithSpaces>1506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2019-12-09T01:40:00Z</dcterms:created>
  <dc:creator>cggss0012</dc:creator>
  <cp:lastModifiedBy>think</cp:lastModifiedBy>
  <dcterms:modified xsi:type="dcterms:W3CDTF">2019-12-09T07:20:26Z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