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年度药品零售企业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信用等级评定结果的公示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青海省药品安全信用分类管理办法（暂行）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青药监法</w:t>
      </w:r>
      <w:r>
        <w:rPr>
          <w:rFonts w:hint="eastAsia" w:ascii="宋体" w:hAnsi="宋体" w:eastAsia="宋体" w:cs="宋体"/>
          <w:sz w:val="32"/>
          <w:szCs w:val="32"/>
        </w:rPr>
        <w:t>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号）有关规定，结合我局日常监管、药品抽检、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药品经营许可证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到期换证工作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等情况，经综合评定，现对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湟源县2020</w:t>
      </w:r>
      <w:r>
        <w:rPr>
          <w:rFonts w:hint="eastAsia" w:ascii="仿宋_GB2312" w:hAnsi="仿宋_GB2312" w:eastAsia="仿宋_GB2312" w:cs="仿宋_GB2312"/>
          <w:sz w:val="32"/>
          <w:szCs w:val="32"/>
        </w:rPr>
        <w:t>度药品零售企业信用等级评定结果予以公示（名单见附表）。公示期为7天（自公告发布之日起）,如有异议，请向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湟源县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市场监督管理局反映。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地    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湟源县城关镇建设西路29号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0971-2433296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湟源县市场监督管理局</w:t>
      </w:r>
    </w:p>
    <w:p>
      <w:pPr>
        <w:ind w:firstLine="5126" w:firstLineChars="16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2020年12月1日</w:t>
      </w:r>
    </w:p>
    <w:p>
      <w:pPr>
        <w:ind w:firstLine="4806" w:firstLineChars="15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6" w:firstLineChars="14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2020年药店信用等级评定结果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5"/>
        <w:tblW w:w="14565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675"/>
        <w:gridCol w:w="1905"/>
        <w:gridCol w:w="2910"/>
        <w:gridCol w:w="297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信用等级评定结果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560" w:leftChars="0" w:hanging="560" w:hanging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560" w:leftChars="0" w:hanging="560" w:hanging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湟源新世源大药房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罗梅新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91630123310855661N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560" w:leftChars="0" w:hanging="560" w:hanging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560" w:leftChars="0" w:hanging="560" w:hanging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湟源百杏林大药房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孟宗姬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91630123MA755UT91W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青海康宁医药连锁有限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公司湟源建设东路店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张程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91630123MA752NW01K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限公司湟源康盛大药房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罗梅新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91630123757445255A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青海省富康医药连锁有限公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司伊宁大药房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马德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91630123757443524N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限公司湟源康泰大药房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谢达江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91630123310951872U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限公司珠尔康大药房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王永杰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91630123661920509D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限公司湟源康鑫大药房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田华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91630123661925641J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限公司民湟源民生堂大药房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王玉香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91630123710565938P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限公司湟源康文大药房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罗梅新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916301237574452635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青海省富康医药连锁有限公司康杰大药房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李文桂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9163012378143007XG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限公司康裕大药房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孟宗姬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91630123661937837M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限公司众志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罗玉青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91630123757427671M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限公司玖顺堂大药店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邹正雯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916301230591060536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限公司湟源济康大药房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余桂兰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91630123564922262J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限公司成诚大药房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陈国军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91630123595004712X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限公司康久大药房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颜军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916301236619123818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限公司燕康药店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李燕葵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91630123MA752QJL9N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限公司吉利大药房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颜军延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91630123MA752P521A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限公司湟源顺辉药店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张海宁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91630123595018620P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限公司新康大药房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董永桂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91630123MA752MM13U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青海省佳农医药连锁有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限公司湟源益寿源药店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闫秋茹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91630123781442150G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青海省佳农医药连锁有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限公司湟源健康大药房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景钦棟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916301235950157459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青海省新绿洲医药连锁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有限公司湟源福仁堂药房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杜贵福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91630123310907337F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青海省佳农医药连锁有限公司湟源城郊店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赵援武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91630123564916946R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青海省新绿洲医药连锁有限公司万寿堂药店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冶生明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91630123MA7521P31J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省海新绿洲医药连锁有限公司湟源惠民大药房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王海萍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91630123MA758XD199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青海省新绿洲医药连锁有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限公司湟源县绿源大药房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刘琼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91630123MA759Y3720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省海新绿洲医药连锁有限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公司湟源益民大药房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张彩莲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91630123MA758XCM4Q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青海省新绿洲医药连锁有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限公司湟源华康大药房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鱼刚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91630123679163358P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青海省新绿洲医药连锁有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限公司湟源一方大药房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崔敏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91630123661926265H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青海金珠药业连锁有限公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司湟源中心大药房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马秀邦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91630123679191412f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青海金珠药业连锁有限公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司瑞欣大药房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杨芳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91630123781425027K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青海金珠药业连锁有限公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司瑞福大药房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杨芳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916301235799156123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青海金珠药业连锁有限公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司建东大药房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贾建光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91630123579940068U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青海中藏药连锁有限公司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第二十五药店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王贵生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916301236619105701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湟源仁青大药房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宋永兴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91630123710445813E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湟源康来大药房有限公司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周芳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91630123MA754TTP4M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湟源天利大药房有限公司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王俪宪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91630123MA757TCE2X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湟源新世源有限公司尕庄店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马艳玲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91630123MA753NEQ51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湟源惠民堂大药房有限公司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颜增莲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91630123MA758JTH3H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湟源惠民堂大药房有限公司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南大街店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崔敏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91630123MA758P92X6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湟源益复堂大药房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高延寿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91630123MA758PRR9T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湟源启明大药房有限公司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丁明珍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91630123MA75908R5F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湟源新世源大药房有限公司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普济堂店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孙九祖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91630123MA759W6Q11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湟源药匣子大药房有限公司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陈海清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91630123MA75988X6G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湟源惠民堂大药房池汉店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李娟萍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91630123MA759AEE4B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湟源善品济大药房有限公司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罗玉青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91630123MA759EEK4D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青海兆顺堂大药房有限公司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柳永霞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91630123MA759M4X91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青海省富康医药连锁有限公司盛健药店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鄯生福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91630123579904315C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60" w:leftChars="0" w:hanging="560" w:hanging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青海省佳农医药连锁有限公司湟源康复大药房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杜文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91630123564946969C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C级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2020.11.18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325A7"/>
    <w:rsid w:val="4E152AD9"/>
    <w:rsid w:val="59747306"/>
    <w:rsid w:val="65D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2020-11-30T09:48:00Z</dcterms:created>
  <dc:creator>联想</dc:creator>
  <cp:lastModifiedBy>sunflower</cp:lastModifiedBy>
  <cp:lastPrinted>2020-12-01T09:35:05Z</cp:lastPrinted>
  <dcterms:modified xsi:type="dcterms:W3CDTF">2020-12-01T09:36:37Z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