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C6" w:rsidRPr="00FD6690" w:rsidRDefault="00661EDE" w:rsidP="00FD6690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湟源县财政局</w:t>
      </w:r>
      <w:r w:rsidR="00F64E74" w:rsidRPr="00FD6690"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p w:rsidR="00F16D55" w:rsidRDefault="00F16D55">
      <w:pPr>
        <w:rPr>
          <w:rFonts w:ascii="黑体" w:eastAsia="黑体" w:hAnsi="黑体"/>
          <w:sz w:val="32"/>
          <w:szCs w:val="32"/>
        </w:rPr>
      </w:pPr>
    </w:p>
    <w:p w:rsidR="00F64E74" w:rsidRPr="00566CC4" w:rsidRDefault="00F64E74" w:rsidP="00F16D5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66CC4">
        <w:rPr>
          <w:rFonts w:ascii="黑体" w:eastAsia="黑体" w:hAnsi="黑体" w:hint="eastAsia"/>
          <w:sz w:val="32"/>
          <w:szCs w:val="32"/>
        </w:rPr>
        <w:t>一、总体情况</w:t>
      </w:r>
    </w:p>
    <w:p w:rsidR="00661EDE" w:rsidRPr="00566CC4" w:rsidRDefault="00661EDE" w:rsidP="00566C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2020年我局</w:t>
      </w:r>
      <w:r w:rsidR="00566CC4" w:rsidRPr="00566CC4">
        <w:rPr>
          <w:rFonts w:ascii="仿宋" w:eastAsia="仿宋" w:hAnsi="仿宋" w:hint="eastAsia"/>
          <w:sz w:val="32"/>
          <w:szCs w:val="32"/>
        </w:rPr>
        <w:t>按照</w:t>
      </w:r>
      <w:r w:rsidR="00566CC4">
        <w:rPr>
          <w:rFonts w:ascii="仿宋" w:eastAsia="仿宋" w:hAnsi="仿宋" w:hint="eastAsia"/>
          <w:sz w:val="32"/>
          <w:szCs w:val="32"/>
        </w:rPr>
        <w:t>省、市、县委</w:t>
      </w:r>
      <w:r w:rsidR="00566CC4" w:rsidRPr="00566CC4">
        <w:rPr>
          <w:rFonts w:ascii="仿宋" w:eastAsia="仿宋" w:hAnsi="仿宋" w:hint="eastAsia"/>
          <w:sz w:val="32"/>
          <w:szCs w:val="32"/>
        </w:rPr>
        <w:t>要求，紧紧围绕我</w:t>
      </w:r>
      <w:r w:rsidR="00566CC4">
        <w:rPr>
          <w:rFonts w:ascii="仿宋" w:eastAsia="仿宋" w:hAnsi="仿宋" w:hint="eastAsia"/>
          <w:sz w:val="32"/>
          <w:szCs w:val="32"/>
        </w:rPr>
        <w:t>县财政</w:t>
      </w:r>
      <w:r w:rsidR="00566CC4" w:rsidRPr="00566CC4">
        <w:rPr>
          <w:rFonts w:ascii="仿宋" w:eastAsia="仿宋" w:hAnsi="仿宋" w:hint="eastAsia"/>
          <w:sz w:val="32"/>
          <w:szCs w:val="32"/>
        </w:rPr>
        <w:t>重点工作，坚持以“公开为常态、不公开为例外”的原则，</w:t>
      </w:r>
      <w:r w:rsidR="00566CC4">
        <w:rPr>
          <w:rFonts w:ascii="仿宋" w:eastAsia="仿宋" w:hAnsi="仿宋" w:hint="eastAsia"/>
          <w:sz w:val="32"/>
          <w:szCs w:val="32"/>
        </w:rPr>
        <w:t>打造阳光财政</w:t>
      </w:r>
      <w:r w:rsidR="00566CC4" w:rsidRPr="00566CC4">
        <w:rPr>
          <w:rFonts w:ascii="仿宋" w:eastAsia="仿宋" w:hAnsi="仿宋" w:hint="eastAsia"/>
          <w:sz w:val="32"/>
          <w:szCs w:val="32"/>
        </w:rPr>
        <w:t>，积极做好政府信息公开工作。</w:t>
      </w:r>
      <w:r w:rsidR="00566CC4">
        <w:rPr>
          <w:rFonts w:ascii="仿宋" w:eastAsia="仿宋" w:hAnsi="仿宋" w:hint="eastAsia"/>
          <w:sz w:val="32"/>
          <w:szCs w:val="32"/>
        </w:rPr>
        <w:t>主动公开了扶贫资金使用情况、财政预决算信息公开以及</w:t>
      </w:r>
      <w:r w:rsidR="00566CC4" w:rsidRPr="005B5A55">
        <w:rPr>
          <w:rFonts w:ascii="仿宋_GB2312" w:eastAsia="仿宋_GB2312" w:hAnsi="仿宋" w:hint="eastAsia"/>
          <w:sz w:val="32"/>
          <w:szCs w:val="32"/>
        </w:rPr>
        <w:t>《青海省行政事业性收费和政府性基金目录清单》</w:t>
      </w:r>
      <w:r w:rsidR="00566CC4">
        <w:rPr>
          <w:rFonts w:ascii="仿宋_GB2312" w:eastAsia="仿宋_GB2312" w:hAnsi="仿宋" w:hint="eastAsia"/>
          <w:sz w:val="32"/>
          <w:szCs w:val="32"/>
        </w:rPr>
        <w:t>。其中：</w:t>
      </w:r>
      <w:r w:rsidR="00566CC4" w:rsidRPr="00566CC4">
        <w:rPr>
          <w:rFonts w:ascii="仿宋_GB2312" w:eastAsia="仿宋_GB2312" w:hAnsi="仿宋" w:hint="eastAsia"/>
          <w:b/>
          <w:sz w:val="32"/>
          <w:szCs w:val="32"/>
        </w:rPr>
        <w:t>扶贫资金</w:t>
      </w:r>
      <w:r w:rsidR="00566CC4">
        <w:rPr>
          <w:rFonts w:ascii="仿宋_GB2312" w:eastAsia="仿宋_GB2312" w:hAnsi="仿宋" w:hint="eastAsia"/>
          <w:sz w:val="32"/>
          <w:szCs w:val="32"/>
        </w:rPr>
        <w:t>的公示</w:t>
      </w:r>
      <w:r>
        <w:rPr>
          <w:rFonts w:ascii="仿宋" w:eastAsia="仿宋" w:hAnsi="仿宋" w:hint="eastAsia"/>
          <w:sz w:val="32"/>
          <w:szCs w:val="32"/>
        </w:rPr>
        <w:t>依据“财政专项扶贫资金绩效考核”评分指标中“扶贫资金录入情况”在湟源县人民政府网站进行公示</w:t>
      </w:r>
      <w:r w:rsidR="00566CC4">
        <w:rPr>
          <w:rFonts w:ascii="仿宋" w:eastAsia="仿宋" w:hAnsi="仿宋" w:hint="eastAsia"/>
          <w:sz w:val="32"/>
          <w:szCs w:val="32"/>
        </w:rPr>
        <w:t>；</w:t>
      </w:r>
      <w:r w:rsidR="00566CC4" w:rsidRPr="00566CC4">
        <w:rPr>
          <w:rFonts w:ascii="仿宋_GB2312" w:eastAsia="仿宋_GB2312" w:hAnsi="仿宋" w:hint="eastAsia"/>
          <w:b/>
          <w:sz w:val="32"/>
          <w:szCs w:val="32"/>
        </w:rPr>
        <w:t>财政预决算信息公开</w:t>
      </w:r>
      <w:r w:rsidRPr="005B5A55">
        <w:rPr>
          <w:rFonts w:ascii="仿宋_GB2312" w:eastAsia="仿宋_GB2312" w:hAnsi="仿宋" w:hint="eastAsia"/>
          <w:sz w:val="32"/>
          <w:szCs w:val="32"/>
        </w:rPr>
        <w:t>对2020年部门及政府预算、2019年部门及政府决算等内容，在收到县人大批复后的20日内，进行了公示、公开</w:t>
      </w:r>
      <w:r w:rsidR="00566CC4">
        <w:rPr>
          <w:rFonts w:ascii="仿宋_GB2312" w:eastAsia="仿宋_GB2312" w:hAnsi="仿宋" w:hint="eastAsia"/>
          <w:sz w:val="32"/>
          <w:szCs w:val="32"/>
        </w:rPr>
        <w:t>；</w:t>
      </w:r>
      <w:r w:rsidR="00566CC4" w:rsidRPr="00566CC4">
        <w:rPr>
          <w:rFonts w:ascii="仿宋_GB2312" w:eastAsia="仿宋_GB2312" w:hAnsi="仿宋" w:hint="eastAsia"/>
          <w:b/>
          <w:sz w:val="32"/>
          <w:szCs w:val="32"/>
        </w:rPr>
        <w:t>《青海省行政事业性收费和政府性基金目录清单》</w:t>
      </w:r>
      <w:r w:rsidR="00566CC4" w:rsidRPr="00566CC4">
        <w:rPr>
          <w:rFonts w:ascii="仿宋_GB2312" w:eastAsia="仿宋_GB2312" w:hAnsi="仿宋" w:hint="eastAsia"/>
          <w:sz w:val="32"/>
          <w:szCs w:val="32"/>
        </w:rPr>
        <w:t>及时</w:t>
      </w:r>
      <w:r w:rsidR="00566CC4" w:rsidRPr="005B5A55">
        <w:rPr>
          <w:rFonts w:ascii="仿宋_GB2312" w:eastAsia="仿宋_GB2312" w:hAnsi="仿宋" w:hint="eastAsia"/>
          <w:sz w:val="32"/>
          <w:szCs w:val="32"/>
        </w:rPr>
        <w:t>在政府门户网站公开</w:t>
      </w:r>
      <w:r w:rsidR="00566CC4">
        <w:rPr>
          <w:rFonts w:ascii="仿宋_GB2312" w:eastAsia="仿宋_GB2312" w:hAnsi="仿宋" w:hint="eastAsia"/>
          <w:sz w:val="32"/>
          <w:szCs w:val="32"/>
        </w:rPr>
        <w:t>，</w:t>
      </w:r>
      <w:r w:rsidR="00566CC4" w:rsidRPr="005B5A55">
        <w:rPr>
          <w:rFonts w:ascii="仿宋_GB2312" w:eastAsia="仿宋_GB2312" w:hAnsi="仿宋" w:hint="eastAsia"/>
          <w:sz w:val="32"/>
          <w:szCs w:val="32"/>
        </w:rPr>
        <w:t>做到“收费项目进清单，清单以外无收费”，减轻企业缴费负担，规范行业收费行为。</w:t>
      </w:r>
    </w:p>
    <w:p w:rsidR="00F64E74" w:rsidRPr="00F16D55" w:rsidRDefault="00F64E74">
      <w:pPr>
        <w:rPr>
          <w:rFonts w:ascii="黑体" w:eastAsia="黑体" w:hAnsi="黑体"/>
          <w:sz w:val="32"/>
          <w:szCs w:val="32"/>
        </w:rPr>
      </w:pPr>
      <w:r w:rsidRPr="00F16D55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Style w:val="a5"/>
        <w:tblW w:w="9814" w:type="dxa"/>
        <w:jc w:val="center"/>
        <w:tblLook w:val="04A0"/>
      </w:tblPr>
      <w:tblGrid>
        <w:gridCol w:w="3056"/>
        <w:gridCol w:w="2297"/>
        <w:gridCol w:w="2139"/>
        <w:gridCol w:w="2322"/>
      </w:tblGrid>
      <w:tr w:rsidR="00F64E74" w:rsidRPr="00F64E74" w:rsidTr="004443BF">
        <w:trPr>
          <w:trHeight w:val="478"/>
          <w:jc w:val="center"/>
        </w:trPr>
        <w:tc>
          <w:tcPr>
            <w:tcW w:w="9814" w:type="dxa"/>
            <w:gridSpan w:val="4"/>
            <w:shd w:val="clear" w:color="auto" w:fill="BDD6EE" w:themeFill="accent1" w:themeFillTint="66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第二十条第（一）项</w:t>
            </w:r>
          </w:p>
        </w:tc>
      </w:tr>
      <w:tr w:rsidR="00F64E74" w:rsidRPr="00F64E74" w:rsidTr="004443BF">
        <w:trPr>
          <w:trHeight w:val="499"/>
          <w:jc w:val="center"/>
        </w:trPr>
        <w:tc>
          <w:tcPr>
            <w:tcW w:w="3056" w:type="dxa"/>
            <w:vAlign w:val="center"/>
          </w:tcPr>
          <w:p w:rsidR="00F64E74" w:rsidRPr="004443BF" w:rsidRDefault="00F64E74" w:rsidP="004443B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信息内容</w:t>
            </w:r>
          </w:p>
        </w:tc>
        <w:tc>
          <w:tcPr>
            <w:tcW w:w="2297" w:type="dxa"/>
            <w:vAlign w:val="center"/>
          </w:tcPr>
          <w:p w:rsidR="00F64E74" w:rsidRPr="004443BF" w:rsidRDefault="00F64E74" w:rsidP="004443B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本年新</w:t>
            </w:r>
          </w:p>
          <w:p w:rsidR="00F64E74" w:rsidRPr="004443BF" w:rsidRDefault="00F64E74" w:rsidP="004443B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制作数量</w:t>
            </w:r>
          </w:p>
        </w:tc>
        <w:tc>
          <w:tcPr>
            <w:tcW w:w="2139" w:type="dxa"/>
            <w:vAlign w:val="center"/>
          </w:tcPr>
          <w:p w:rsidR="00F64E74" w:rsidRPr="004443BF" w:rsidRDefault="00F64E74" w:rsidP="004443B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本年新</w:t>
            </w:r>
          </w:p>
          <w:p w:rsidR="00F64E74" w:rsidRPr="004443BF" w:rsidRDefault="00F64E74" w:rsidP="004443B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公开数量</w:t>
            </w:r>
          </w:p>
        </w:tc>
        <w:tc>
          <w:tcPr>
            <w:tcW w:w="2322" w:type="dxa"/>
            <w:vAlign w:val="center"/>
          </w:tcPr>
          <w:p w:rsidR="00F64E74" w:rsidRPr="004443BF" w:rsidRDefault="00F64E74" w:rsidP="004443B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对外公开总数量</w:t>
            </w: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3056" w:type="dxa"/>
            <w:vAlign w:val="center"/>
          </w:tcPr>
          <w:p w:rsidR="00F64E74" w:rsidRPr="004443BF" w:rsidRDefault="00F64E74" w:rsidP="00F64E7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规章</w:t>
            </w:r>
          </w:p>
        </w:tc>
        <w:tc>
          <w:tcPr>
            <w:tcW w:w="2297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3056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规范性文件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9814" w:type="dxa"/>
            <w:gridSpan w:val="4"/>
            <w:shd w:val="clear" w:color="auto" w:fill="BDD6EE" w:themeFill="accent1" w:themeFillTint="66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第二十条第（五）项</w:t>
            </w: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3056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信息内容</w:t>
            </w:r>
          </w:p>
        </w:tc>
        <w:tc>
          <w:tcPr>
            <w:tcW w:w="2297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上一年项目数量</w:t>
            </w:r>
          </w:p>
        </w:tc>
        <w:tc>
          <w:tcPr>
            <w:tcW w:w="2139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本年增/减</w:t>
            </w:r>
          </w:p>
        </w:tc>
        <w:tc>
          <w:tcPr>
            <w:tcW w:w="2322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处理决定数量</w:t>
            </w: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3056" w:type="dxa"/>
            <w:vAlign w:val="center"/>
          </w:tcPr>
          <w:p w:rsidR="00F64E74" w:rsidRPr="004443BF" w:rsidRDefault="00F64E74" w:rsidP="00F64E7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lastRenderedPageBreak/>
              <w:t>行政许可</w:t>
            </w:r>
          </w:p>
        </w:tc>
        <w:tc>
          <w:tcPr>
            <w:tcW w:w="2297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3056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其他对外管理服务事项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9814" w:type="dxa"/>
            <w:gridSpan w:val="4"/>
            <w:shd w:val="clear" w:color="auto" w:fill="BDD6EE" w:themeFill="accent1" w:themeFillTint="66"/>
            <w:vAlign w:val="center"/>
          </w:tcPr>
          <w:p w:rsidR="00F64E74" w:rsidRPr="004443BF" w:rsidRDefault="004443BF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第二十</w:t>
            </w:r>
            <w:r w:rsidR="00F64E74" w:rsidRPr="004443BF">
              <w:rPr>
                <w:rFonts w:ascii="仿宋_GB2312" w:eastAsia="仿宋_GB2312" w:hint="eastAsia"/>
                <w:sz w:val="28"/>
                <w:szCs w:val="28"/>
              </w:rPr>
              <w:t>条第（六）项</w:t>
            </w: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3056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信息内容</w:t>
            </w:r>
          </w:p>
        </w:tc>
        <w:tc>
          <w:tcPr>
            <w:tcW w:w="2297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上一年项目数量</w:t>
            </w:r>
          </w:p>
        </w:tc>
        <w:tc>
          <w:tcPr>
            <w:tcW w:w="2139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本年增/减</w:t>
            </w:r>
          </w:p>
        </w:tc>
        <w:tc>
          <w:tcPr>
            <w:tcW w:w="2322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处理决定数量</w:t>
            </w: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3056" w:type="dxa"/>
            <w:vAlign w:val="center"/>
          </w:tcPr>
          <w:p w:rsidR="00F64E74" w:rsidRPr="004443BF" w:rsidRDefault="00F64E74" w:rsidP="00F64E7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行政处罚</w:t>
            </w:r>
          </w:p>
        </w:tc>
        <w:tc>
          <w:tcPr>
            <w:tcW w:w="2297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3056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行政强制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9814" w:type="dxa"/>
            <w:gridSpan w:val="4"/>
            <w:shd w:val="clear" w:color="auto" w:fill="BDD6EE" w:themeFill="accent1" w:themeFillTint="66"/>
            <w:vAlign w:val="center"/>
          </w:tcPr>
          <w:p w:rsidR="00F64E74" w:rsidRPr="004443BF" w:rsidRDefault="00F64E74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第二十</w:t>
            </w:r>
            <w:r w:rsidR="004443BF" w:rsidRPr="004443BF">
              <w:rPr>
                <w:rFonts w:ascii="仿宋_GB2312" w:eastAsia="仿宋_GB2312" w:hint="eastAsia"/>
                <w:sz w:val="28"/>
                <w:szCs w:val="28"/>
              </w:rPr>
              <w:t>条第（八）项</w:t>
            </w:r>
          </w:p>
        </w:tc>
      </w:tr>
      <w:tr w:rsidR="004443BF" w:rsidRPr="00F64E74" w:rsidTr="004443BF">
        <w:trPr>
          <w:trHeight w:hRule="exact" w:val="624"/>
          <w:jc w:val="center"/>
        </w:trPr>
        <w:tc>
          <w:tcPr>
            <w:tcW w:w="3056" w:type="dxa"/>
            <w:vAlign w:val="center"/>
          </w:tcPr>
          <w:p w:rsidR="004443BF" w:rsidRPr="004443BF" w:rsidRDefault="004443BF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信息内容</w:t>
            </w:r>
          </w:p>
        </w:tc>
        <w:tc>
          <w:tcPr>
            <w:tcW w:w="2297" w:type="dxa"/>
            <w:vAlign w:val="center"/>
          </w:tcPr>
          <w:p w:rsidR="004443BF" w:rsidRPr="004443BF" w:rsidRDefault="004443BF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上一年项目数量</w:t>
            </w:r>
          </w:p>
        </w:tc>
        <w:tc>
          <w:tcPr>
            <w:tcW w:w="4461" w:type="dxa"/>
            <w:gridSpan w:val="2"/>
            <w:vAlign w:val="center"/>
          </w:tcPr>
          <w:p w:rsidR="004443BF" w:rsidRPr="004443BF" w:rsidRDefault="004443BF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本年增/减</w:t>
            </w:r>
          </w:p>
        </w:tc>
      </w:tr>
      <w:tr w:rsidR="00F64E74" w:rsidRPr="00F64E74" w:rsidTr="004443BF">
        <w:trPr>
          <w:trHeight w:hRule="exact" w:val="624"/>
          <w:jc w:val="center"/>
        </w:trPr>
        <w:tc>
          <w:tcPr>
            <w:tcW w:w="3056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4443BF" w:rsidP="004443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行政事业性收费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120AF3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16D55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vAlign w:val="center"/>
          </w:tcPr>
          <w:p w:rsidR="00F64E74" w:rsidRPr="004443BF" w:rsidRDefault="00F16D55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</w:tr>
      <w:tr w:rsidR="004443BF" w:rsidRPr="00F64E74" w:rsidTr="004443BF">
        <w:trPr>
          <w:trHeight w:hRule="exact" w:val="624"/>
          <w:jc w:val="center"/>
        </w:trPr>
        <w:tc>
          <w:tcPr>
            <w:tcW w:w="9814" w:type="dxa"/>
            <w:gridSpan w:val="4"/>
            <w:shd w:val="clear" w:color="auto" w:fill="BDD6EE" w:themeFill="accent1" w:themeFillTint="66"/>
            <w:vAlign w:val="center"/>
          </w:tcPr>
          <w:p w:rsidR="004443BF" w:rsidRPr="004443BF" w:rsidRDefault="004443BF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第二十条第（九）项</w:t>
            </w:r>
          </w:p>
        </w:tc>
      </w:tr>
      <w:tr w:rsidR="004443BF" w:rsidRPr="00F64E74" w:rsidTr="004443BF">
        <w:trPr>
          <w:trHeight w:hRule="exact" w:val="624"/>
          <w:jc w:val="center"/>
        </w:trPr>
        <w:tc>
          <w:tcPr>
            <w:tcW w:w="3056" w:type="dxa"/>
            <w:vAlign w:val="center"/>
          </w:tcPr>
          <w:p w:rsidR="004443BF" w:rsidRPr="004443BF" w:rsidRDefault="004443BF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信息内容</w:t>
            </w:r>
          </w:p>
        </w:tc>
        <w:tc>
          <w:tcPr>
            <w:tcW w:w="2297" w:type="dxa"/>
            <w:vAlign w:val="center"/>
          </w:tcPr>
          <w:p w:rsidR="004443BF" w:rsidRPr="004443BF" w:rsidRDefault="004443BF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采购数量</w:t>
            </w:r>
          </w:p>
        </w:tc>
        <w:tc>
          <w:tcPr>
            <w:tcW w:w="4461" w:type="dxa"/>
            <w:gridSpan w:val="2"/>
            <w:vAlign w:val="center"/>
          </w:tcPr>
          <w:p w:rsidR="004443BF" w:rsidRPr="004443BF" w:rsidRDefault="004443BF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采购总金额</w:t>
            </w:r>
          </w:p>
        </w:tc>
      </w:tr>
      <w:tr w:rsidR="00F16D55" w:rsidRPr="00F64E74" w:rsidTr="00432D5F">
        <w:trPr>
          <w:trHeight w:hRule="exact" w:val="624"/>
          <w:jc w:val="center"/>
        </w:trPr>
        <w:tc>
          <w:tcPr>
            <w:tcW w:w="3056" w:type="dxa"/>
            <w:vAlign w:val="center"/>
          </w:tcPr>
          <w:p w:rsidR="00F16D55" w:rsidRPr="004443BF" w:rsidRDefault="00F16D55" w:rsidP="004443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3BF">
              <w:rPr>
                <w:rFonts w:ascii="仿宋_GB2312" w:eastAsia="仿宋_GB2312" w:hint="eastAsia"/>
                <w:sz w:val="28"/>
                <w:szCs w:val="28"/>
              </w:rPr>
              <w:t>政府集中采购</w:t>
            </w:r>
          </w:p>
        </w:tc>
        <w:tc>
          <w:tcPr>
            <w:tcW w:w="2297" w:type="dxa"/>
            <w:vAlign w:val="center"/>
          </w:tcPr>
          <w:p w:rsidR="00F16D55" w:rsidRPr="004443BF" w:rsidRDefault="00120AF3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461" w:type="dxa"/>
            <w:gridSpan w:val="2"/>
            <w:vAlign w:val="center"/>
          </w:tcPr>
          <w:p w:rsidR="00F16D55" w:rsidRPr="004443BF" w:rsidRDefault="00A76248" w:rsidP="00F64E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4.5</w:t>
            </w:r>
            <w:r w:rsidR="00F16D55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</w:tbl>
    <w:p w:rsidR="00F64E74" w:rsidRPr="00F16D55" w:rsidRDefault="004443BF">
      <w:pPr>
        <w:rPr>
          <w:rFonts w:ascii="黑体" w:eastAsia="黑体" w:hAnsi="黑体"/>
          <w:sz w:val="32"/>
          <w:szCs w:val="32"/>
        </w:rPr>
      </w:pPr>
      <w:r w:rsidRPr="00F16D55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5"/>
        <w:tblW w:w="9770" w:type="dxa"/>
        <w:tblInd w:w="-459" w:type="dxa"/>
        <w:tblLook w:val="04A0"/>
      </w:tblPr>
      <w:tblGrid>
        <w:gridCol w:w="850"/>
        <w:gridCol w:w="937"/>
        <w:gridCol w:w="2063"/>
        <w:gridCol w:w="844"/>
        <w:gridCol w:w="844"/>
        <w:gridCol w:w="844"/>
        <w:gridCol w:w="848"/>
        <w:gridCol w:w="850"/>
        <w:gridCol w:w="845"/>
        <w:gridCol w:w="845"/>
      </w:tblGrid>
      <w:tr w:rsidR="00E927E4" w:rsidRPr="004443BF" w:rsidTr="00FD6690">
        <w:tc>
          <w:tcPr>
            <w:tcW w:w="3850" w:type="dxa"/>
            <w:gridSpan w:val="3"/>
            <w:vMerge w:val="restart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920" w:type="dxa"/>
            <w:gridSpan w:val="7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申请人情况</w:t>
            </w:r>
          </w:p>
        </w:tc>
      </w:tr>
      <w:tr w:rsidR="00E927E4" w:rsidRPr="004443BF" w:rsidTr="00FD6690">
        <w:tc>
          <w:tcPr>
            <w:tcW w:w="3850" w:type="dxa"/>
            <w:gridSpan w:val="3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自然人</w:t>
            </w:r>
          </w:p>
        </w:tc>
        <w:tc>
          <w:tcPr>
            <w:tcW w:w="4231" w:type="dxa"/>
            <w:gridSpan w:val="5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法人或其他组织</w:t>
            </w:r>
          </w:p>
        </w:tc>
        <w:tc>
          <w:tcPr>
            <w:tcW w:w="845" w:type="dxa"/>
            <w:vMerge w:val="restart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</w:tr>
      <w:tr w:rsidR="00E927E4" w:rsidRPr="004443BF" w:rsidTr="00FD6690">
        <w:tc>
          <w:tcPr>
            <w:tcW w:w="3850" w:type="dxa"/>
            <w:gridSpan w:val="3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商业企业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科研机构</w:t>
            </w: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社会公益组织</w:t>
            </w: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法律服务机构</w:t>
            </w: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845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3850" w:type="dxa"/>
            <w:gridSpan w:val="3"/>
            <w:vAlign w:val="center"/>
          </w:tcPr>
          <w:p w:rsidR="00E927E4" w:rsidRPr="004443BF" w:rsidRDefault="00E927E4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一、本年新收政府信息公开申请数量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3850" w:type="dxa"/>
            <w:gridSpan w:val="3"/>
            <w:vAlign w:val="center"/>
          </w:tcPr>
          <w:p w:rsidR="00E927E4" w:rsidRPr="004443BF" w:rsidRDefault="00E927E4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二、上年结转政府信息公开申请数量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 w:val="restart"/>
            <w:vAlign w:val="center"/>
          </w:tcPr>
          <w:p w:rsidR="00E927E4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</w:t>
            </w:r>
          </w:p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本年度办理结果</w:t>
            </w:r>
          </w:p>
        </w:tc>
        <w:tc>
          <w:tcPr>
            <w:tcW w:w="3000" w:type="dxa"/>
            <w:gridSpan w:val="2"/>
            <w:vAlign w:val="center"/>
          </w:tcPr>
          <w:p w:rsidR="00E927E4" w:rsidRPr="004443BF" w:rsidRDefault="00FD6690" w:rsidP="00FD669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（一）予以公开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E927E4" w:rsidRPr="004443BF" w:rsidRDefault="00FD6690" w:rsidP="00FD669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（三）不予公开</w:t>
            </w: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1.属于国家秘密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2.其他法律行政法规禁止公开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3.危及“三安全一稳定”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FD6690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4.保护第三方合法权益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5.属于三类内部事务信息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6.属于四类过程性信息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7.属于行政执法案卷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8.属于行政查询事项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（四）无法提供</w:t>
            </w: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1.本机关不掌握相关政府信息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2.没有现成信息需要另行制作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3.补正后申请内容仍不明确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（五）不予处理</w:t>
            </w: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1.信访举报投诉类申请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2.重复申请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3.要求提供公开出版物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4.无正当理由大量反复申请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5.要求行政机关确认或重新出具已获取信息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（六）其他处理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850" w:type="dxa"/>
            <w:vMerge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E927E4" w:rsidRPr="004443BF" w:rsidRDefault="00FD6690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（七）总计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27E4" w:rsidRPr="004443BF" w:rsidTr="00FD6690">
        <w:tc>
          <w:tcPr>
            <w:tcW w:w="3850" w:type="dxa"/>
            <w:gridSpan w:val="3"/>
            <w:vAlign w:val="center"/>
          </w:tcPr>
          <w:p w:rsidR="00E927E4" w:rsidRPr="004443BF" w:rsidRDefault="00E927E4" w:rsidP="00E927E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四、结转下年度继续办理</w:t>
            </w: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927E4" w:rsidRPr="004443BF" w:rsidRDefault="00E927E4" w:rsidP="004443B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443BF" w:rsidRPr="00F16D55" w:rsidRDefault="00FD6690">
      <w:pPr>
        <w:rPr>
          <w:rFonts w:ascii="黑体" w:eastAsia="黑体" w:hAnsi="黑体"/>
          <w:sz w:val="32"/>
          <w:szCs w:val="32"/>
        </w:rPr>
      </w:pPr>
      <w:r w:rsidRPr="00F16D55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Style w:val="a5"/>
        <w:tblW w:w="0" w:type="auto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FD6690" w:rsidRPr="00FD6690" w:rsidTr="00FD6690">
        <w:tc>
          <w:tcPr>
            <w:tcW w:w="2840" w:type="dxa"/>
            <w:gridSpan w:val="5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 w:rsidRPr="00FD6690">
              <w:rPr>
                <w:rFonts w:ascii="仿宋_GB2312" w:eastAsia="仿宋_GB2312" w:hint="eastAsia"/>
                <w:sz w:val="24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行政诉讼</w:t>
            </w:r>
          </w:p>
        </w:tc>
      </w:tr>
      <w:tr w:rsidR="00FD6690" w:rsidRPr="00FD6690" w:rsidTr="00FD6690">
        <w:tc>
          <w:tcPr>
            <w:tcW w:w="568" w:type="dxa"/>
            <w:vMerge w:val="restart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复议后起诉</w:t>
            </w:r>
          </w:p>
        </w:tc>
      </w:tr>
      <w:tr w:rsidR="00FD6690" w:rsidRPr="00FD6690" w:rsidTr="00FD6690">
        <w:tc>
          <w:tcPr>
            <w:tcW w:w="568" w:type="dxa"/>
            <w:vMerge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尚未审结</w:t>
            </w: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其他结果</w:t>
            </w:r>
          </w:p>
        </w:tc>
        <w:tc>
          <w:tcPr>
            <w:tcW w:w="569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尚未审结</w:t>
            </w:r>
          </w:p>
        </w:tc>
        <w:tc>
          <w:tcPr>
            <w:tcW w:w="569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</w:tr>
      <w:tr w:rsidR="00FD6690" w:rsidRPr="00FD6690" w:rsidTr="00FD6690"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 w:rsidR="00FD6690" w:rsidRPr="00FD6690" w:rsidRDefault="00FD6690" w:rsidP="00FD66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D6690" w:rsidRPr="00F16D55" w:rsidRDefault="00FD6690">
      <w:pPr>
        <w:rPr>
          <w:rFonts w:ascii="黑体" w:eastAsia="黑体" w:hAnsi="黑体"/>
          <w:sz w:val="32"/>
          <w:szCs w:val="32"/>
        </w:rPr>
      </w:pPr>
      <w:r w:rsidRPr="00F16D55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F16D55" w:rsidRDefault="00566CC4" w:rsidP="00F16D55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566CC4">
        <w:rPr>
          <w:rFonts w:ascii="仿宋_GB2312" w:eastAsia="仿宋_GB2312" w:hint="eastAsia"/>
          <w:sz w:val="32"/>
          <w:szCs w:val="32"/>
        </w:rPr>
        <w:t>2020年，我局政府信息公开工作稳步推进，发挥了政</w:t>
      </w:r>
      <w:r>
        <w:rPr>
          <w:rFonts w:ascii="仿宋_GB2312" w:eastAsia="仿宋_GB2312" w:hint="eastAsia"/>
          <w:sz w:val="32"/>
          <w:szCs w:val="32"/>
        </w:rPr>
        <w:t>府信息的服务作用，</w:t>
      </w:r>
      <w:r w:rsidRPr="00566CC4">
        <w:rPr>
          <w:rFonts w:ascii="仿宋_GB2312" w:eastAsia="仿宋_GB2312" w:hint="eastAsia"/>
          <w:sz w:val="32"/>
          <w:szCs w:val="32"/>
        </w:rPr>
        <w:t>但随着公众</w:t>
      </w:r>
      <w:r>
        <w:rPr>
          <w:rFonts w:ascii="仿宋_GB2312" w:eastAsia="仿宋_GB2312" w:hint="eastAsia"/>
          <w:sz w:val="32"/>
          <w:szCs w:val="32"/>
        </w:rPr>
        <w:t>财政法规</w:t>
      </w:r>
      <w:r w:rsidRPr="00566CC4">
        <w:rPr>
          <w:rFonts w:ascii="仿宋_GB2312" w:eastAsia="仿宋_GB2312" w:hint="eastAsia"/>
          <w:sz w:val="32"/>
          <w:szCs w:val="32"/>
        </w:rPr>
        <w:t>意识的不断提高,对</w:t>
      </w:r>
      <w:r>
        <w:rPr>
          <w:rFonts w:ascii="仿宋_GB2312" w:eastAsia="仿宋_GB2312" w:hint="eastAsia"/>
          <w:sz w:val="32"/>
          <w:szCs w:val="32"/>
        </w:rPr>
        <w:lastRenderedPageBreak/>
        <w:t>财政资金透明度</w:t>
      </w:r>
      <w:r w:rsidRPr="00566CC4">
        <w:rPr>
          <w:rFonts w:ascii="仿宋_GB2312" w:eastAsia="仿宋_GB2312" w:hint="eastAsia"/>
          <w:sz w:val="32"/>
          <w:szCs w:val="32"/>
        </w:rPr>
        <w:t>愈发关注</w:t>
      </w:r>
      <w:r>
        <w:rPr>
          <w:rFonts w:ascii="仿宋_GB2312" w:eastAsia="仿宋_GB2312" w:hint="eastAsia"/>
          <w:sz w:val="32"/>
          <w:szCs w:val="32"/>
        </w:rPr>
        <w:t>，</w:t>
      </w:r>
      <w:r w:rsidRPr="00566CC4">
        <w:rPr>
          <w:rFonts w:ascii="仿宋_GB2312" w:eastAsia="仿宋_GB2312" w:hint="eastAsia"/>
          <w:sz w:val="32"/>
          <w:szCs w:val="32"/>
        </w:rPr>
        <w:t>信息公开工作还需进一步规范。下一步，我局将按照政府信息公开内容规范、程序规范、管理规范，保障人民群众的知情权、参与权和监督权的总体要求，着重做好以下几项工作：</w:t>
      </w:r>
      <w:r w:rsidRPr="00566CC4">
        <w:rPr>
          <w:rFonts w:ascii="仿宋_GB2312" w:eastAsia="仿宋_GB2312" w:hint="eastAsia"/>
          <w:b/>
          <w:sz w:val="32"/>
          <w:szCs w:val="32"/>
        </w:rPr>
        <w:t>一是</w:t>
      </w:r>
      <w:r w:rsidRPr="00566CC4">
        <w:rPr>
          <w:rFonts w:ascii="仿宋_GB2312" w:eastAsia="仿宋_GB2312" w:hint="eastAsia"/>
          <w:sz w:val="32"/>
          <w:szCs w:val="32"/>
        </w:rPr>
        <w:t>进一步健全制度。不断完善信息公开的各项制度，规范政务信息公开处理流程，确保信息准确、导向正确</w:t>
      </w:r>
      <w:r w:rsidRPr="00566CC4">
        <w:rPr>
          <w:rFonts w:ascii="仿宋_GB2312" w:eastAsia="仿宋_GB2312" w:hint="eastAsia"/>
          <w:b/>
          <w:sz w:val="32"/>
          <w:szCs w:val="32"/>
        </w:rPr>
        <w:t>；</w:t>
      </w:r>
      <w:r w:rsidR="00F16D55" w:rsidRPr="00F16D55">
        <w:rPr>
          <w:rFonts w:ascii="仿宋_GB2312" w:eastAsia="仿宋_GB2312" w:hint="eastAsia"/>
          <w:b/>
          <w:sz w:val="32"/>
          <w:szCs w:val="32"/>
        </w:rPr>
        <w:t>二是</w:t>
      </w:r>
      <w:r w:rsidR="00F16D55">
        <w:rPr>
          <w:rFonts w:ascii="仿宋_GB2312" w:eastAsia="仿宋_GB2312" w:hint="eastAsia"/>
          <w:sz w:val="32"/>
          <w:szCs w:val="32"/>
        </w:rPr>
        <w:t>继续加大主动公开力度，特别是重点领域的信息公开。</w:t>
      </w:r>
      <w:r w:rsidR="00F16D55" w:rsidRPr="00F16D55">
        <w:rPr>
          <w:rFonts w:ascii="仿宋_GB2312" w:eastAsia="仿宋_GB2312" w:hint="eastAsia"/>
          <w:b/>
          <w:sz w:val="32"/>
          <w:szCs w:val="32"/>
        </w:rPr>
        <w:t>三是</w:t>
      </w:r>
      <w:r w:rsidR="00F16D55" w:rsidRPr="00F16D55">
        <w:rPr>
          <w:rFonts w:ascii="仿宋_GB2312" w:eastAsia="仿宋_GB2312" w:hint="eastAsia"/>
          <w:sz w:val="32"/>
          <w:szCs w:val="32"/>
        </w:rPr>
        <w:t>加强对工作人员的培训，增强工作人员对政府信息公开工作的责任感。</w:t>
      </w:r>
      <w:r w:rsidR="00F16D55" w:rsidRPr="00F16D55">
        <w:rPr>
          <w:rFonts w:ascii="仿宋_GB2312" w:eastAsia="仿宋_GB2312" w:hint="eastAsia"/>
          <w:b/>
          <w:sz w:val="32"/>
          <w:szCs w:val="32"/>
        </w:rPr>
        <w:t>四是</w:t>
      </w:r>
      <w:r w:rsidR="00F16D55" w:rsidRPr="00F16D55">
        <w:rPr>
          <w:rFonts w:ascii="仿宋_GB2312" w:eastAsia="仿宋_GB2312" w:hint="eastAsia"/>
          <w:sz w:val="32"/>
          <w:szCs w:val="32"/>
        </w:rPr>
        <w:t>严格按照有关要求，认真及时做好信息收集、填报、审查、发布等工作。</w:t>
      </w:r>
    </w:p>
    <w:p w:rsidR="00FD6690" w:rsidRPr="00F16D55" w:rsidRDefault="00FD6690" w:rsidP="00F16D5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16D55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FD6690" w:rsidRDefault="00F16D55" w:rsidP="00F16D55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16D55">
        <w:rPr>
          <w:rFonts w:ascii="仿宋_GB2312" w:eastAsia="仿宋_GB2312" w:hint="eastAsia"/>
          <w:sz w:val="32"/>
          <w:szCs w:val="32"/>
        </w:rPr>
        <w:t>2020年本部门政府信息公开工作未有需要报告的事项。</w:t>
      </w:r>
    </w:p>
    <w:p w:rsidR="00F16D55" w:rsidRDefault="00F16D55" w:rsidP="00F16D55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F16D55" w:rsidRDefault="00F16D55" w:rsidP="00F16D55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F16D55" w:rsidRDefault="00F16D55" w:rsidP="00F16D55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F16D55" w:rsidRDefault="00F16D55" w:rsidP="00F16D55">
      <w:pPr>
        <w:ind w:firstLineChars="1450" w:firstLine="4640"/>
        <w:rPr>
          <w:rFonts w:ascii="仿宋_GB2312" w:eastAsia="仿宋_GB2312"/>
          <w:sz w:val="32"/>
          <w:szCs w:val="32"/>
        </w:rPr>
      </w:pPr>
    </w:p>
    <w:p w:rsidR="00F16D55" w:rsidRDefault="00F16D55" w:rsidP="00F16D55">
      <w:pPr>
        <w:ind w:firstLineChars="1450" w:firstLine="4640"/>
        <w:rPr>
          <w:rFonts w:ascii="仿宋_GB2312" w:eastAsia="仿宋_GB2312"/>
          <w:sz w:val="32"/>
          <w:szCs w:val="32"/>
        </w:rPr>
      </w:pPr>
    </w:p>
    <w:p w:rsidR="00F16D55" w:rsidRDefault="00F16D55" w:rsidP="00F16D55">
      <w:pPr>
        <w:ind w:firstLineChars="1450" w:firstLine="4640"/>
        <w:rPr>
          <w:rFonts w:ascii="仿宋_GB2312" w:eastAsia="仿宋_GB2312"/>
          <w:sz w:val="32"/>
          <w:szCs w:val="32"/>
        </w:rPr>
      </w:pPr>
    </w:p>
    <w:p w:rsidR="00F16D55" w:rsidRDefault="00F16D55" w:rsidP="00F16D55">
      <w:pPr>
        <w:ind w:firstLineChars="1450" w:firstLine="4640"/>
        <w:rPr>
          <w:rFonts w:ascii="仿宋_GB2312" w:eastAsia="仿宋_GB2312"/>
          <w:sz w:val="32"/>
          <w:szCs w:val="32"/>
        </w:rPr>
      </w:pPr>
    </w:p>
    <w:p w:rsidR="00F16D55" w:rsidRDefault="00F16D55" w:rsidP="00F16D55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湟源县财政局</w:t>
      </w:r>
    </w:p>
    <w:p w:rsidR="00F16D55" w:rsidRPr="00F64E74" w:rsidRDefault="00F16D55" w:rsidP="00F16D55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16D55" w:rsidRPr="00F64E74" w:rsidSect="007F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59" w:rsidRDefault="00C71B59" w:rsidP="00661EDE">
      <w:r>
        <w:separator/>
      </w:r>
    </w:p>
  </w:endnote>
  <w:endnote w:type="continuationSeparator" w:id="0">
    <w:p w:rsidR="00C71B59" w:rsidRDefault="00C71B59" w:rsidP="0066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59" w:rsidRDefault="00C71B59" w:rsidP="00661EDE">
      <w:r>
        <w:separator/>
      </w:r>
    </w:p>
  </w:footnote>
  <w:footnote w:type="continuationSeparator" w:id="0">
    <w:p w:rsidR="00C71B59" w:rsidRDefault="00C71B59" w:rsidP="00661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E74"/>
    <w:rsid w:val="0005357E"/>
    <w:rsid w:val="00120AF3"/>
    <w:rsid w:val="002770B7"/>
    <w:rsid w:val="002847CD"/>
    <w:rsid w:val="002E0E77"/>
    <w:rsid w:val="004443BF"/>
    <w:rsid w:val="00566CC4"/>
    <w:rsid w:val="00661EDE"/>
    <w:rsid w:val="007F433C"/>
    <w:rsid w:val="00873BA5"/>
    <w:rsid w:val="00A76248"/>
    <w:rsid w:val="00A80A5B"/>
    <w:rsid w:val="00AE4FA7"/>
    <w:rsid w:val="00B00B51"/>
    <w:rsid w:val="00C71B59"/>
    <w:rsid w:val="00E927E4"/>
    <w:rsid w:val="00ED5316"/>
    <w:rsid w:val="00F16D55"/>
    <w:rsid w:val="00F64E74"/>
    <w:rsid w:val="00FD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7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053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qFormat/>
    <w:rsid w:val="0005357E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053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rsid w:val="0005357E"/>
    <w:rPr>
      <w:kern w:val="2"/>
      <w:sz w:val="18"/>
      <w:szCs w:val="18"/>
    </w:rPr>
  </w:style>
  <w:style w:type="table" w:styleId="a5">
    <w:name w:val="Table Grid"/>
    <w:basedOn w:val="a1"/>
    <w:uiPriority w:val="59"/>
    <w:rsid w:val="00F64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2021-01-28T07:21:00Z</cp:lastPrinted>
  <dcterms:created xsi:type="dcterms:W3CDTF">2021-01-28T08:06:00Z</dcterms:created>
  <dcterms:modified xsi:type="dcterms:W3CDTF">2021-01-28T08:06:00Z</dcterms:modified>
</cp:coreProperties>
</file>