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湟源县大华镇中心学校</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adjustRightInd w:val="0"/>
        <w:snapToGrid w:val="0"/>
        <w:spacing w:line="560" w:lineRule="exact"/>
        <w:ind w:firstLine="640" w:firstLineChars="200"/>
        <w:jc w:val="left"/>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实施九年义务教育，促进基础教育发展，小学、初中学历教育（相关社会服务）。学校实行校长负责制，校长是学校的法人代表。校长在县教育局领导下，主持学校工作，对学校的教育教学实行全面领导，对学生德、智、体、美、劳诸方面的发展全面负责，学校党支部对学校行政工作起保证监督作用，并领导群团组织。</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adjustRightInd w:val="0"/>
        <w:snapToGrid w:val="0"/>
        <w:spacing w:line="560" w:lineRule="exact"/>
        <w:ind w:firstLine="640" w:firstLineChars="200"/>
        <w:jc w:val="left"/>
        <w:rPr>
          <w:rFonts w:ascii="仿宋" w:hAnsi="仿宋" w:eastAsia="仿宋" w:cs="仿宋"/>
          <w:sz w:val="32"/>
          <w:highlight w:val="none"/>
        </w:rPr>
      </w:pPr>
      <w:r>
        <w:rPr>
          <w:rFonts w:hint="eastAsia" w:ascii="仿宋_GB2312" w:hAnsi="仿宋" w:eastAsia="仿宋_GB2312" w:cs="仿宋"/>
          <w:sz w:val="32"/>
          <w:szCs w:val="32"/>
          <w:highlight w:val="none"/>
        </w:rPr>
        <w:t>我单位内设校长1人，副校长2人；下设学校办公室、教务处、政治处、总务处、党办、团队室内设机构</w:t>
      </w:r>
      <w:r>
        <w:rPr>
          <w:rFonts w:hint="eastAsia" w:ascii="仿宋_GB2312" w:hAnsi="仿宋" w:eastAsia="仿宋_GB2312" w:cs="仿宋"/>
          <w:sz w:val="32"/>
          <w:szCs w:val="32"/>
          <w:highlight w:val="none"/>
          <w:lang w:val="en-US" w:eastAsia="zh-CN"/>
        </w:rPr>
        <w:t>18</w:t>
      </w:r>
      <w:r>
        <w:rPr>
          <w:rFonts w:hint="eastAsia" w:ascii="仿宋_GB2312" w:hAnsi="仿宋" w:eastAsia="仿宋_GB2312" w:cs="仿宋"/>
          <w:sz w:val="32"/>
          <w:szCs w:val="32"/>
          <w:highlight w:val="none"/>
        </w:rPr>
        <w:t>个，具体为：</w:t>
      </w:r>
      <w:r>
        <w:rPr>
          <w:rFonts w:hint="eastAsia" w:ascii="仿宋_GB2312" w:hAnsi="仿宋" w:eastAsia="仿宋_GB2312" w:cs="仿宋"/>
          <w:sz w:val="32"/>
          <w:szCs w:val="32"/>
          <w:highlight w:val="none"/>
          <w:lang w:val="en-US" w:eastAsia="zh-CN"/>
        </w:rPr>
        <w:t>大华学校、明德小学、池汉学校、塔湾学校、阿家图幼儿园、池汉幼儿园、大华村幼儿园、塔湾中心幼儿园、拉卓乃幼儿园、何家庄幼儿园、大华镇中心幼儿园、后庄走教点、巴燕吉盖走教点、巴汉走教点、三条沟走教点、</w:t>
      </w:r>
      <w:bookmarkStart w:id="6" w:name="_GoBack"/>
      <w:bookmarkEnd w:id="6"/>
      <w:r>
        <w:rPr>
          <w:rFonts w:hint="eastAsia" w:ascii="仿宋_GB2312" w:hAnsi="仿宋" w:eastAsia="仿宋_GB2312" w:cs="仿宋"/>
          <w:sz w:val="32"/>
          <w:szCs w:val="32"/>
          <w:highlight w:val="none"/>
          <w:lang w:val="en-US" w:eastAsia="zh-CN"/>
        </w:rPr>
        <w:t>石崖庄走教点、莫布拉走教点、纳隆沟走教点。</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adjustRightInd w:val="0"/>
        <w:snapToGrid w:val="0"/>
        <w:spacing w:line="560" w:lineRule="exact"/>
        <w:ind w:firstLine="640" w:firstLineChars="200"/>
        <w:jc w:val="left"/>
        <w:rPr>
          <w:rFonts w:hint="default" w:ascii="仿宋_GB2312" w:eastAsia="仿宋_GB2312"/>
          <w:sz w:val="24"/>
          <w:szCs w:val="24"/>
          <w:u w:val="single"/>
          <w:lang w:val="en-US" w:eastAsia="zh-CN"/>
        </w:rPr>
      </w:pPr>
      <w:r>
        <w:rPr>
          <w:rFonts w:hint="eastAsia" w:ascii="仿宋_GB2312" w:hAnsi="仿宋" w:eastAsia="仿宋_GB2312" w:cs="仿宋"/>
          <w:sz w:val="32"/>
          <w:szCs w:val="32"/>
          <w:highlight w:val="none"/>
          <w:lang w:val="en-US" w:eastAsia="zh-CN"/>
        </w:rPr>
        <w:t>纳入湟源县大华镇中心学校2023年部门预算编制范围的二级预算单位包括：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2844.86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4.50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2878.59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526.24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242.50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169.00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4.50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2849.36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3820.83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971.47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3820.83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3820.83</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462"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714"/>
      </w:tblGrid>
      <w:tr>
        <w:tblPrEx>
          <w:tblCellMar>
            <w:top w:w="0" w:type="dxa"/>
            <w:left w:w="108" w:type="dxa"/>
            <w:bottom w:w="0" w:type="dxa"/>
            <w:right w:w="108" w:type="dxa"/>
          </w:tblCellMar>
        </w:tblPrEx>
        <w:trPr>
          <w:trHeight w:val="392" w:hRule="atLeast"/>
          <w:jc w:val="center"/>
        </w:trPr>
        <w:tc>
          <w:tcPr>
            <w:tcW w:w="1146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6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6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3820.83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971.47</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2844.86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湟源县教育局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3820.83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971.47</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2844.86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湟源县大华镇中心学校</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3820.83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971.47</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2844.86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858"/>
        <w:gridCol w:w="1132"/>
        <w:gridCol w:w="1132"/>
        <w:gridCol w:w="1132"/>
        <w:gridCol w:w="1132"/>
        <w:gridCol w:w="1132"/>
        <w:gridCol w:w="1132"/>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5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3820.83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2539.86</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1280.97</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2878.59</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1602.12</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1276.47</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普通教育</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2878.59</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1602.12</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1276.47</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2050201</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学前教育</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10.42</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10.42</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2050202</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小学教育</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1072.98</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1072.98</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2050203</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初中教育</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529.14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529.14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2050299</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其他普通教育支出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1266.05</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1266.05</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526.24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526.24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520.69</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520.69</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149.00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149.00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296.69</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296.69</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5.55</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5.55</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5.55</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5.55</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242.50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242.50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242.50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242.50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147.50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147.50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22960</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彩票公益金安排的支出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2296004</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用于教育事业的彩票公益金支出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9"/>
        <w:gridCol w:w="1017"/>
        <w:gridCol w:w="1733"/>
        <w:gridCol w:w="1325"/>
        <w:gridCol w:w="1159"/>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6"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402"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1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3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2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5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8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1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2849.36</w:t>
            </w: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3820.83</w:t>
            </w: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3816.33</w:t>
            </w: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1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2844.86</w:t>
            </w: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1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4.50</w:t>
            </w: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2878.59</w:t>
            </w: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2878.59</w:t>
            </w: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526.24</w:t>
            </w: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526.24</w:t>
            </w: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242.50</w:t>
            </w: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242.50</w:t>
            </w: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169.00</w:t>
            </w: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169.00</w:t>
            </w: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4.50</w:t>
            </w: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1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971.47</w:t>
            </w: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1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971.47</w:t>
            </w:r>
          </w:p>
        </w:tc>
        <w:tc>
          <w:tcPr>
            <w:tcW w:w="1733" w:type="dxa"/>
            <w:shd w:val="clear" w:color="auto" w:fill="FFFFFF"/>
            <w:noWrap/>
            <w:vAlign w:val="center"/>
          </w:tcPr>
          <w:p>
            <w:pPr>
              <w:widowControl/>
              <w:jc w:val="left"/>
              <w:rPr>
                <w:rFonts w:ascii="宋体" w:hAnsi="宋体" w:cs="宋体"/>
                <w:kern w:val="0"/>
                <w:sz w:val="20"/>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17" w:type="dxa"/>
            <w:shd w:val="clear" w:color="auto" w:fill="FFFFFF"/>
            <w:noWrap/>
            <w:vAlign w:val="center"/>
          </w:tcPr>
          <w:p>
            <w:pPr>
              <w:widowControl/>
              <w:jc w:val="center"/>
              <w:rPr>
                <w:rFonts w:ascii="宋体" w:hAnsi="宋体" w:cs="宋体"/>
                <w:kern w:val="0"/>
                <w:sz w:val="20"/>
              </w:rPr>
            </w:pPr>
          </w:p>
        </w:tc>
        <w:tc>
          <w:tcPr>
            <w:tcW w:w="1733" w:type="dxa"/>
            <w:shd w:val="clear" w:color="auto" w:fill="FFFFFF"/>
            <w:noWrap/>
            <w:vAlign w:val="center"/>
          </w:tcPr>
          <w:p>
            <w:pPr>
              <w:widowControl/>
              <w:jc w:val="left"/>
              <w:rPr>
                <w:rFonts w:ascii="宋体" w:hAnsi="宋体" w:cs="宋体"/>
                <w:kern w:val="0"/>
                <w:sz w:val="20"/>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1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3820.83</w:t>
            </w:r>
          </w:p>
        </w:tc>
        <w:tc>
          <w:tcPr>
            <w:tcW w:w="17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3820.83</w:t>
            </w:r>
          </w:p>
        </w:tc>
        <w:tc>
          <w:tcPr>
            <w:tcW w:w="115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3816.33</w:t>
            </w:r>
          </w:p>
        </w:tc>
        <w:tc>
          <w:tcPr>
            <w:tcW w:w="118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4.50</w:t>
            </w: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48"/>
        <w:gridCol w:w="1437"/>
        <w:gridCol w:w="1437"/>
        <w:gridCol w:w="1438"/>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9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1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4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3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97"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2844.86</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2539.86</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教育支出</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1907.12</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1602.12</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普通教育</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1907.12</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1602.12</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学前教育</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5.35</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小学教育</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1072.98</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1072.98</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初中教育</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529.14</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529.14</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其他普通教育支出</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299.65</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299.65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526.24</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526.24</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520.69</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520.69</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149.00</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149.00</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75.00</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75.00</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296.69</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296.69</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5.55</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5.55</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5.55</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5.55</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242.50</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242.50</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242.50</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242.50</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147.50</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147.50</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95.00</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95.00</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169.00</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169.00</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169.00</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169.00</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169.00</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169.00</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431"/>
        <w:gridCol w:w="2171"/>
        <w:gridCol w:w="2171"/>
        <w:gridCol w:w="217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73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51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43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17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17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7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4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731"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2539.86</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2507.90</w:t>
            </w: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2139.71</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2139.71</w:t>
            </w: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546.28</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546.28</w:t>
            </w: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476.36</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476.36</w:t>
            </w: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547.52</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547.52</w:t>
            </w: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149.00</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149.00</w:t>
            </w: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75.00</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75.00</w:t>
            </w: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76.00</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76.00</w:t>
            </w: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95.00</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95.00</w:t>
            </w: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5.55</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5.55</w:t>
            </w: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169.00</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169.00</w:t>
            </w: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31.96</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w:t>
            </w: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劳务费</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31.96</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368.19</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368.19</w:t>
            </w: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277.70</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277.70</w:t>
            </w: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18.99</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18.99</w:t>
            </w: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71.50</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71.50</w:t>
            </w: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助学金</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310</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4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办公设备购置</w:t>
            </w: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G6"/>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72" w:type="dxa"/>
            <w:noWrap w:val="0"/>
            <w:vAlign w:val="center"/>
          </w:tcPr>
          <w:p>
            <w:pPr>
              <w:widowControl/>
              <w:jc w:val="left"/>
              <w:rPr>
                <w:rFonts w:ascii="宋体" w:hAnsi="宋体" w:cs="宋体"/>
                <w:b/>
                <w:bCs/>
                <w:color w:val="000000"/>
                <w:kern w:val="0"/>
                <w:sz w:val="22"/>
                <w:szCs w:val="22"/>
              </w:rPr>
            </w:pPr>
          </w:p>
        </w:tc>
      </w:tr>
    </w:tbl>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（注：此表为空表）</w:t>
      </w:r>
    </w:p>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湟源县大华镇中心学校2023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湟源县大华镇中心学校</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一般公共预算拨款收入2844.86万元，政府性基金预算拨款收入4.50万元，上年结转971.47万元</w:t>
      </w:r>
      <w:r>
        <w:rPr>
          <w:rFonts w:hint="eastAsia" w:ascii="仿宋_GB2312" w:eastAsia="仿宋_GB2312"/>
          <w:sz w:val="32"/>
          <w:szCs w:val="32"/>
        </w:rPr>
        <w:t>；支出包括：</w:t>
      </w:r>
      <w:r>
        <w:rPr>
          <w:rFonts w:hint="eastAsia" w:ascii="仿宋_GB2312" w:eastAsia="仿宋_GB2312"/>
          <w:sz w:val="32"/>
          <w:szCs w:val="32"/>
          <w:lang w:val="en-US" w:eastAsia="zh-CN"/>
        </w:rPr>
        <w:t>教育支出2878.59万元，社会保障和就业支出526.24万元，卫生健康支出242.50万元，住房保障支出169.00万元，其他支出4.50万元</w:t>
      </w:r>
      <w:r>
        <w:rPr>
          <w:rFonts w:hint="eastAsia" w:ascii="仿宋_GB2312" w:eastAsia="仿宋_GB2312"/>
          <w:sz w:val="32"/>
          <w:szCs w:val="32"/>
        </w:rPr>
        <w:t>。</w:t>
      </w:r>
      <w:r>
        <w:rPr>
          <w:rFonts w:hint="eastAsia" w:ascii="仿宋_GB2312" w:eastAsia="仿宋_GB2312"/>
          <w:sz w:val="32"/>
          <w:szCs w:val="32"/>
          <w:lang w:val="en-US" w:eastAsia="zh-CN"/>
        </w:rPr>
        <w:t>湟源县大华镇中心学校2023</w:t>
      </w:r>
      <w:r>
        <w:rPr>
          <w:rFonts w:hint="eastAsia" w:ascii="仿宋_GB2312" w:eastAsia="仿宋_GB2312"/>
          <w:sz w:val="32"/>
          <w:szCs w:val="32"/>
        </w:rPr>
        <w:t>年收支总预算</w:t>
      </w:r>
      <w:r>
        <w:rPr>
          <w:rFonts w:hint="eastAsia" w:ascii="仿宋_GB2312" w:eastAsia="仿宋_GB2312"/>
          <w:sz w:val="32"/>
          <w:szCs w:val="32"/>
          <w:lang w:val="en-US" w:eastAsia="zh-CN"/>
        </w:rPr>
        <w:t>3820.83</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湟源县大华镇中心学校2023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湟源县大华镇中心学校2023</w:t>
      </w:r>
      <w:r>
        <w:rPr>
          <w:rFonts w:hint="eastAsia" w:ascii="仿宋_GB2312" w:eastAsia="仿宋_GB2312"/>
          <w:sz w:val="32"/>
          <w:szCs w:val="32"/>
        </w:rPr>
        <w:t>年收入预算</w:t>
      </w:r>
      <w:r>
        <w:rPr>
          <w:rFonts w:hint="eastAsia" w:ascii="仿宋_GB2312" w:eastAsia="仿宋_GB2312"/>
          <w:sz w:val="32"/>
          <w:szCs w:val="32"/>
          <w:lang w:val="en-US" w:eastAsia="zh-CN"/>
        </w:rPr>
        <w:t>3820.83</w:t>
      </w:r>
      <w:r>
        <w:rPr>
          <w:rFonts w:hint="eastAsia" w:ascii="仿宋_GB2312" w:eastAsia="仿宋_GB2312"/>
          <w:sz w:val="32"/>
          <w:szCs w:val="32"/>
        </w:rPr>
        <w:t>万元，其中：</w:t>
      </w:r>
      <w:r>
        <w:rPr>
          <w:rFonts w:hint="eastAsia" w:ascii="仿宋_GB2312" w:eastAsia="仿宋_GB2312"/>
          <w:sz w:val="32"/>
          <w:szCs w:val="32"/>
          <w:lang w:val="en-US" w:eastAsia="zh-CN"/>
        </w:rPr>
        <w:t>上年结转971.47万元，占25.43%；一般公共预算拨款收入2844.86万元，占74.46%；政府性基金预算拨款收入4.50万元，占0.12%</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9.85pt;width:347.4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湟源县大华镇中心学校2023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湟源县大华镇中心学校2023</w:t>
      </w:r>
      <w:r>
        <w:rPr>
          <w:rFonts w:hint="eastAsia" w:ascii="仿宋_GB2312" w:eastAsia="仿宋_GB2312"/>
          <w:sz w:val="32"/>
          <w:szCs w:val="32"/>
        </w:rPr>
        <w:t>年支出预算</w:t>
      </w:r>
      <w:r>
        <w:rPr>
          <w:rFonts w:hint="eastAsia" w:ascii="仿宋_GB2312" w:eastAsia="仿宋_GB2312"/>
          <w:sz w:val="32"/>
          <w:szCs w:val="32"/>
          <w:lang w:val="en-US" w:eastAsia="zh-CN"/>
        </w:rPr>
        <w:t>3820.83</w:t>
      </w:r>
      <w:r>
        <w:rPr>
          <w:rFonts w:hint="eastAsia" w:ascii="仿宋_GB2312" w:eastAsia="仿宋_GB2312"/>
          <w:sz w:val="32"/>
          <w:szCs w:val="32"/>
        </w:rPr>
        <w:t>万元，其中：</w:t>
      </w:r>
      <w:r>
        <w:rPr>
          <w:rFonts w:hint="eastAsia" w:ascii="仿宋_GB2312" w:eastAsia="仿宋_GB2312"/>
          <w:sz w:val="32"/>
          <w:szCs w:val="32"/>
          <w:lang w:val="en-US" w:eastAsia="zh-CN"/>
        </w:rPr>
        <w:t>基本支出2539.86万元，占66.47%；项目支出1280.97万元，占33.53%</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2.9pt;width:354.1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湟源县大华镇中心学校2023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湟源县大华镇中心学校2023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3820.83</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增加940.48</w:t>
      </w:r>
      <w:r>
        <w:rPr>
          <w:rFonts w:hint="eastAsia" w:ascii="仿宋_GB2312" w:eastAsia="仿宋_GB2312"/>
          <w:sz w:val="32"/>
          <w:szCs w:val="32"/>
        </w:rPr>
        <w:t>万元，主要是</w:t>
      </w:r>
      <w:r>
        <w:rPr>
          <w:rFonts w:hint="eastAsia" w:ascii="仿宋_GB2312" w:eastAsia="仿宋_GB2312"/>
          <w:sz w:val="32"/>
          <w:szCs w:val="32"/>
          <w:lang w:val="en-US" w:eastAsia="zh-CN"/>
        </w:rPr>
        <w:t>教师基本待遇提升，支出增加。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一般公共预算拨款收入2844.86万元，上年结转971.47万元；政府性基金预算拨款收入4.50万元，上年结转0.00万元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教育支出2878.59万元， 社会保障和就业支出526.24万元， 卫生健康支出242.50万元， 住房保障支出169.00万元， 其他支出4.50万元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1pt;width:350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湟源县大华镇中心学校2023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湟源县大华镇中心学校2023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2844.86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减少35.49</w:t>
      </w:r>
      <w:r>
        <w:rPr>
          <w:rFonts w:hint="eastAsia" w:ascii="仿宋_GB2312" w:eastAsia="仿宋_GB2312"/>
          <w:sz w:val="32"/>
          <w:szCs w:val="32"/>
        </w:rPr>
        <w:t>万元，主要是</w:t>
      </w:r>
      <w:r>
        <w:rPr>
          <w:rFonts w:hint="eastAsia" w:ascii="仿宋_GB2312" w:eastAsia="仿宋_GB2312"/>
          <w:sz w:val="32"/>
          <w:szCs w:val="32"/>
          <w:lang w:val="en-US" w:eastAsia="zh-CN"/>
        </w:rPr>
        <w:t>教师和学生人数减少</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85.5pt;width:250pt;" filled="f"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教育支出1907.12万元，占67.04%；社会保障和就业支出526.24万元，占18.50%；卫生健康支出242.50万元，占8.52%；住房保障支出169.00万元，占5.94%</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3.9pt;width:356.2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学前教育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5.35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减少6.81</w:t>
      </w:r>
      <w:r>
        <w:rPr>
          <w:rFonts w:hint="eastAsia" w:ascii="仿宋_GB2312" w:eastAsia="仿宋_GB2312"/>
          <w:sz w:val="32"/>
          <w:szCs w:val="32"/>
        </w:rPr>
        <w:t>万元，</w:t>
      </w:r>
      <w:r>
        <w:rPr>
          <w:rFonts w:hint="eastAsia" w:ascii="仿宋_GB2312" w:eastAsia="仿宋_GB2312"/>
          <w:sz w:val="32"/>
          <w:szCs w:val="32"/>
          <w:lang w:val="en-US" w:eastAsia="zh-CN"/>
        </w:rPr>
        <w:t>下降56.00</w:t>
      </w:r>
      <w:r>
        <w:rPr>
          <w:rFonts w:hint="eastAsia" w:ascii="仿宋_GB2312" w:eastAsia="仿宋_GB2312"/>
          <w:sz w:val="32"/>
          <w:szCs w:val="32"/>
        </w:rPr>
        <w:t>%。主要是</w:t>
      </w:r>
      <w:r>
        <w:rPr>
          <w:rFonts w:hint="eastAsia" w:ascii="仿宋_GB2312" w:eastAsia="仿宋_GB2312"/>
          <w:sz w:val="32"/>
          <w:szCs w:val="32"/>
          <w:lang w:val="en-US" w:eastAsia="zh-CN"/>
        </w:rPr>
        <w:t>幼儿园进行了整合、撤并。</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小学教育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1072.98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增加120.04</w:t>
      </w:r>
      <w:r>
        <w:rPr>
          <w:rFonts w:hint="eastAsia" w:ascii="仿宋_GB2312" w:eastAsia="仿宋_GB2312"/>
          <w:sz w:val="32"/>
          <w:szCs w:val="32"/>
        </w:rPr>
        <w:t>万元，</w:t>
      </w:r>
      <w:r>
        <w:rPr>
          <w:rFonts w:hint="eastAsia" w:ascii="仿宋_GB2312" w:eastAsia="仿宋_GB2312"/>
          <w:sz w:val="32"/>
          <w:szCs w:val="32"/>
          <w:lang w:val="en-US" w:eastAsia="zh-CN"/>
        </w:rPr>
        <w:t>增长12.60</w:t>
      </w:r>
      <w:r>
        <w:rPr>
          <w:rFonts w:hint="eastAsia" w:ascii="仿宋_GB2312" w:eastAsia="仿宋_GB2312"/>
          <w:sz w:val="32"/>
          <w:szCs w:val="32"/>
        </w:rPr>
        <w:t>%。主要是</w:t>
      </w:r>
      <w:r>
        <w:rPr>
          <w:rFonts w:hint="eastAsia" w:ascii="仿宋_GB2312" w:eastAsia="仿宋_GB2312"/>
          <w:sz w:val="32"/>
          <w:szCs w:val="32"/>
          <w:lang w:val="en-US" w:eastAsia="zh-CN"/>
        </w:rPr>
        <w:t>营养餐标准增加，教育成本增加。</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初中教育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529.14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减少43.58</w:t>
      </w:r>
      <w:r>
        <w:rPr>
          <w:rFonts w:hint="eastAsia" w:ascii="仿宋_GB2312" w:eastAsia="仿宋_GB2312"/>
          <w:sz w:val="32"/>
          <w:szCs w:val="32"/>
        </w:rPr>
        <w:t>万元，</w:t>
      </w:r>
      <w:r>
        <w:rPr>
          <w:rFonts w:hint="eastAsia" w:ascii="仿宋_GB2312" w:eastAsia="仿宋_GB2312"/>
          <w:sz w:val="32"/>
          <w:szCs w:val="32"/>
          <w:lang w:val="en-US" w:eastAsia="zh-CN"/>
        </w:rPr>
        <w:t>下降7.61</w:t>
      </w:r>
      <w:r>
        <w:rPr>
          <w:rFonts w:hint="eastAsia" w:ascii="仿宋_GB2312" w:eastAsia="仿宋_GB2312"/>
          <w:sz w:val="32"/>
          <w:szCs w:val="32"/>
        </w:rPr>
        <w:t>%。主要是</w:t>
      </w:r>
      <w:r>
        <w:rPr>
          <w:rFonts w:hint="eastAsia" w:ascii="仿宋_GB2312" w:eastAsia="仿宋_GB2312"/>
          <w:sz w:val="32"/>
          <w:szCs w:val="32"/>
          <w:lang w:val="en-US" w:eastAsia="zh-CN"/>
        </w:rPr>
        <w:t>教师与学生人数减少。</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其他普通教育支出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299.65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增加23.40</w:t>
      </w:r>
      <w:r>
        <w:rPr>
          <w:rFonts w:hint="eastAsia" w:ascii="仿宋_GB2312" w:eastAsia="仿宋_GB2312"/>
          <w:sz w:val="32"/>
          <w:szCs w:val="32"/>
        </w:rPr>
        <w:t>万元，</w:t>
      </w:r>
      <w:r>
        <w:rPr>
          <w:rFonts w:hint="eastAsia" w:ascii="仿宋_GB2312" w:eastAsia="仿宋_GB2312"/>
          <w:sz w:val="32"/>
          <w:szCs w:val="32"/>
          <w:lang w:val="en-US" w:eastAsia="zh-CN"/>
        </w:rPr>
        <w:t>增长8.47</w:t>
      </w:r>
      <w:r>
        <w:rPr>
          <w:rFonts w:hint="eastAsia" w:ascii="仿宋_GB2312" w:eastAsia="仿宋_GB2312"/>
          <w:sz w:val="32"/>
          <w:szCs w:val="32"/>
        </w:rPr>
        <w:t>%。主要是</w:t>
      </w:r>
      <w:r>
        <w:rPr>
          <w:rFonts w:hint="eastAsia" w:ascii="仿宋_GB2312" w:eastAsia="仿宋_GB2312"/>
          <w:sz w:val="32"/>
          <w:szCs w:val="32"/>
          <w:lang w:val="en-US" w:eastAsia="zh-CN"/>
        </w:rPr>
        <w:t>营养餐标准提高。</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149.00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减少86.18</w:t>
      </w:r>
      <w:r>
        <w:rPr>
          <w:rFonts w:hint="eastAsia" w:ascii="仿宋_GB2312" w:eastAsia="仿宋_GB2312"/>
          <w:sz w:val="32"/>
          <w:szCs w:val="32"/>
        </w:rPr>
        <w:t>万元，</w:t>
      </w:r>
      <w:r>
        <w:rPr>
          <w:rFonts w:hint="eastAsia" w:ascii="仿宋_GB2312" w:eastAsia="仿宋_GB2312"/>
          <w:sz w:val="32"/>
          <w:szCs w:val="32"/>
          <w:lang w:val="en-US" w:eastAsia="zh-CN"/>
        </w:rPr>
        <w:t>下降36.64</w:t>
      </w:r>
      <w:r>
        <w:rPr>
          <w:rFonts w:hint="eastAsia" w:ascii="仿宋_GB2312" w:eastAsia="仿宋_GB2312"/>
          <w:sz w:val="32"/>
          <w:szCs w:val="32"/>
        </w:rPr>
        <w:t>%。主要是</w:t>
      </w:r>
      <w:r>
        <w:rPr>
          <w:rFonts w:hint="eastAsia" w:ascii="仿宋_GB2312" w:eastAsia="仿宋_GB2312"/>
          <w:sz w:val="32"/>
          <w:szCs w:val="32"/>
          <w:lang w:val="en-US" w:eastAsia="zh-CN"/>
        </w:rPr>
        <w:t>教师人数减少，退休人员增加。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减少31.14</w:t>
      </w:r>
      <w:r>
        <w:rPr>
          <w:rFonts w:hint="eastAsia" w:ascii="仿宋_GB2312" w:eastAsia="仿宋_GB2312"/>
          <w:sz w:val="32"/>
          <w:szCs w:val="32"/>
        </w:rPr>
        <w:t>万元，</w:t>
      </w:r>
      <w:r>
        <w:rPr>
          <w:rFonts w:hint="eastAsia" w:ascii="仿宋_GB2312" w:eastAsia="仿宋_GB2312"/>
          <w:sz w:val="32"/>
          <w:szCs w:val="32"/>
          <w:lang w:val="en-US" w:eastAsia="zh-CN"/>
        </w:rPr>
        <w:t>下降29.34</w:t>
      </w:r>
      <w:r>
        <w:rPr>
          <w:rFonts w:hint="eastAsia" w:ascii="仿宋_GB2312" w:eastAsia="仿宋_GB2312"/>
          <w:sz w:val="32"/>
          <w:szCs w:val="32"/>
        </w:rPr>
        <w:t>%。主要是</w:t>
      </w:r>
      <w:r>
        <w:rPr>
          <w:rFonts w:hint="eastAsia" w:ascii="仿宋_GB2312" w:eastAsia="仿宋_GB2312"/>
          <w:sz w:val="32"/>
          <w:szCs w:val="32"/>
          <w:lang w:val="en-US" w:eastAsia="zh-CN"/>
        </w:rPr>
        <w:t>3人退休，教师人数减少。</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296.69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减少34.63</w:t>
      </w:r>
      <w:r>
        <w:rPr>
          <w:rFonts w:hint="eastAsia" w:ascii="仿宋_GB2312" w:eastAsia="仿宋_GB2312"/>
          <w:sz w:val="32"/>
          <w:szCs w:val="32"/>
        </w:rPr>
        <w:t>万元，</w:t>
      </w:r>
      <w:r>
        <w:rPr>
          <w:rFonts w:hint="eastAsia" w:ascii="仿宋_GB2312" w:eastAsia="仿宋_GB2312"/>
          <w:sz w:val="32"/>
          <w:szCs w:val="32"/>
          <w:lang w:val="en-US" w:eastAsia="zh-CN"/>
        </w:rPr>
        <w:t>下降10.45</w:t>
      </w:r>
      <w:r>
        <w:rPr>
          <w:rFonts w:hint="eastAsia" w:ascii="仿宋_GB2312" w:eastAsia="仿宋_GB2312"/>
          <w:sz w:val="32"/>
          <w:szCs w:val="32"/>
        </w:rPr>
        <w:t>%。主要是</w:t>
      </w:r>
      <w:r>
        <w:rPr>
          <w:rFonts w:hint="eastAsia" w:ascii="仿宋_GB2312" w:eastAsia="仿宋_GB2312"/>
          <w:sz w:val="32"/>
          <w:szCs w:val="32"/>
          <w:lang w:val="en-US" w:eastAsia="zh-CN"/>
        </w:rPr>
        <w:t>3人退休，教师人数减少。</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5.55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减少1.76</w:t>
      </w:r>
      <w:r>
        <w:rPr>
          <w:rFonts w:hint="eastAsia" w:ascii="仿宋_GB2312" w:eastAsia="仿宋_GB2312"/>
          <w:sz w:val="32"/>
          <w:szCs w:val="32"/>
        </w:rPr>
        <w:t>万元，</w:t>
      </w:r>
      <w:r>
        <w:rPr>
          <w:rFonts w:hint="eastAsia" w:ascii="仿宋_GB2312" w:eastAsia="仿宋_GB2312"/>
          <w:sz w:val="32"/>
          <w:szCs w:val="32"/>
          <w:lang w:val="en-US" w:eastAsia="zh-CN"/>
        </w:rPr>
        <w:t>下降24.08</w:t>
      </w:r>
      <w:r>
        <w:rPr>
          <w:rFonts w:hint="eastAsia" w:ascii="仿宋_GB2312" w:eastAsia="仿宋_GB2312"/>
          <w:sz w:val="32"/>
          <w:szCs w:val="32"/>
        </w:rPr>
        <w:t>%。主要是</w:t>
      </w:r>
      <w:r>
        <w:rPr>
          <w:rFonts w:hint="eastAsia" w:ascii="仿宋_GB2312" w:eastAsia="仿宋_GB2312"/>
          <w:sz w:val="32"/>
          <w:szCs w:val="32"/>
          <w:lang w:val="en-US" w:eastAsia="zh-CN"/>
        </w:rPr>
        <w:t>3人退休，教师人数减少。</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147.50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增加2.80</w:t>
      </w:r>
      <w:r>
        <w:rPr>
          <w:rFonts w:hint="eastAsia" w:ascii="仿宋_GB2312" w:eastAsia="仿宋_GB2312"/>
          <w:sz w:val="32"/>
          <w:szCs w:val="32"/>
        </w:rPr>
        <w:t>万元，</w:t>
      </w:r>
      <w:r>
        <w:rPr>
          <w:rFonts w:hint="eastAsia" w:ascii="仿宋_GB2312" w:eastAsia="仿宋_GB2312"/>
          <w:sz w:val="32"/>
          <w:szCs w:val="32"/>
          <w:lang w:val="en-US" w:eastAsia="zh-CN"/>
        </w:rPr>
        <w:t>增长1.94</w:t>
      </w:r>
      <w:r>
        <w:rPr>
          <w:rFonts w:hint="eastAsia" w:ascii="仿宋_GB2312" w:eastAsia="仿宋_GB2312"/>
          <w:sz w:val="32"/>
          <w:szCs w:val="32"/>
        </w:rPr>
        <w:t>%。主要是</w:t>
      </w:r>
      <w:r>
        <w:rPr>
          <w:rFonts w:hint="eastAsia" w:ascii="仿宋_GB2312" w:eastAsia="仿宋_GB2312"/>
          <w:sz w:val="32"/>
          <w:szCs w:val="32"/>
          <w:lang w:val="en-US" w:eastAsia="zh-CN"/>
        </w:rPr>
        <w:t>3人退休，教师人数减少。</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减少1.44</w:t>
      </w:r>
      <w:r>
        <w:rPr>
          <w:rFonts w:hint="eastAsia" w:ascii="仿宋_GB2312" w:eastAsia="仿宋_GB2312"/>
          <w:sz w:val="32"/>
          <w:szCs w:val="32"/>
        </w:rPr>
        <w:t>万元，</w:t>
      </w:r>
      <w:r>
        <w:rPr>
          <w:rFonts w:hint="eastAsia" w:ascii="仿宋_GB2312" w:eastAsia="仿宋_GB2312"/>
          <w:sz w:val="32"/>
          <w:szCs w:val="32"/>
          <w:lang w:val="en-US" w:eastAsia="zh-CN"/>
        </w:rPr>
        <w:t>下降1.49</w:t>
      </w:r>
      <w:r>
        <w:rPr>
          <w:rFonts w:hint="eastAsia" w:ascii="仿宋_GB2312" w:eastAsia="仿宋_GB2312"/>
          <w:sz w:val="32"/>
          <w:szCs w:val="32"/>
        </w:rPr>
        <w:t>%。主要是</w:t>
      </w:r>
      <w:r>
        <w:rPr>
          <w:rFonts w:hint="eastAsia" w:ascii="仿宋_GB2312" w:eastAsia="仿宋_GB2312"/>
          <w:sz w:val="32"/>
          <w:szCs w:val="32"/>
          <w:lang w:val="en-US" w:eastAsia="zh-CN"/>
        </w:rPr>
        <w:t>3人退休，教师人数减少。</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169.00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增加23.81</w:t>
      </w:r>
      <w:r>
        <w:rPr>
          <w:rFonts w:hint="eastAsia" w:ascii="仿宋_GB2312" w:eastAsia="仿宋_GB2312"/>
          <w:sz w:val="32"/>
          <w:szCs w:val="32"/>
        </w:rPr>
        <w:t>万元，</w:t>
      </w:r>
      <w:r>
        <w:rPr>
          <w:rFonts w:hint="eastAsia" w:ascii="仿宋_GB2312" w:eastAsia="仿宋_GB2312"/>
          <w:sz w:val="32"/>
          <w:szCs w:val="32"/>
          <w:lang w:val="en-US" w:eastAsia="zh-CN"/>
        </w:rPr>
        <w:t>增长16.40</w:t>
      </w:r>
      <w:r>
        <w:rPr>
          <w:rFonts w:hint="eastAsia" w:ascii="仿宋_GB2312" w:eastAsia="仿宋_GB2312"/>
          <w:sz w:val="32"/>
          <w:szCs w:val="32"/>
        </w:rPr>
        <w:t>%。主要是</w:t>
      </w:r>
      <w:r>
        <w:rPr>
          <w:rFonts w:hint="eastAsia" w:ascii="仿宋_GB2312" w:eastAsia="仿宋_GB2312"/>
          <w:sz w:val="32"/>
          <w:szCs w:val="32"/>
          <w:lang w:val="en-US" w:eastAsia="zh-CN"/>
        </w:rPr>
        <w:t>基数调整。</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湟源县大华镇中心学校2023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湟源县大华镇中心学校2023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2539.86</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2507.90</w:t>
      </w:r>
      <w:r>
        <w:rPr>
          <w:rFonts w:hint="eastAsia" w:ascii="仿宋_GB2312" w:eastAsia="仿宋_GB2312"/>
          <w:sz w:val="32"/>
          <w:szCs w:val="32"/>
        </w:rPr>
        <w:t>万元，主要包括：</w:t>
      </w:r>
      <w:r>
        <w:rPr>
          <w:rFonts w:hint="eastAsia" w:ascii="仿宋_GB2312" w:eastAsia="仿宋_GB2312"/>
          <w:sz w:val="32"/>
          <w:szCs w:val="32"/>
          <w:lang w:val="en-US" w:eastAsia="zh-CN"/>
        </w:rPr>
        <w:t>基本工资546.28万元、津贴补贴476.36万元、绩效工资547.52万元、机关事业单位基本养老保险缴费149.00万元、职业年金缴费75.00万元、职工基本医疗保险缴费76.00万元、公务员医疗补助缴费95.00万元、其他社会保障缴费5.55万元、住房公积金169.00万元、退休费277.70万元、生活补助18.99万元、医疗费补助71.50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31.96</w:t>
      </w:r>
      <w:r>
        <w:rPr>
          <w:rFonts w:hint="eastAsia" w:ascii="仿宋_GB2312" w:eastAsia="仿宋_GB2312"/>
          <w:sz w:val="32"/>
          <w:szCs w:val="32"/>
        </w:rPr>
        <w:t>万元，主要包括：</w:t>
      </w:r>
      <w:r>
        <w:rPr>
          <w:rFonts w:hint="eastAsia" w:ascii="仿宋_GB2312" w:eastAsia="仿宋_GB2312"/>
          <w:sz w:val="32"/>
          <w:szCs w:val="32"/>
          <w:lang w:val="en-US" w:eastAsia="zh-CN"/>
        </w:rPr>
        <w:t>工会经费31.96万元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湟源县大华镇中心学校2023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lang w:val="en-US" w:eastAsia="zh-CN"/>
        </w:rPr>
        <w:t>湟源县大华镇中心学校2023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无增减变动。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湟源县大华镇中心学校2023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湟源县大华镇中心学校2023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湟源县大华镇中心学校</w:t>
      </w:r>
      <w:r>
        <w:rPr>
          <w:rFonts w:hint="eastAsia" w:ascii="仿宋_GB2312" w:hAnsi="仿宋" w:eastAsia="仿宋_GB2312"/>
          <w:spacing w:val="-6"/>
          <w:kern w:val="2"/>
          <w:sz w:val="32"/>
          <w:szCs w:val="32"/>
          <w:lang w:val="en-US"/>
        </w:rPr>
        <w:t>机关运行经费财政拨款预算31.96万元，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预算增加4.65万元，增长17.03%。主要是</w:t>
      </w:r>
      <w:r>
        <w:rPr>
          <w:rFonts w:hint="eastAsia" w:ascii="仿宋_GB2312" w:hAnsi="仿宋" w:eastAsia="仿宋_GB2312"/>
          <w:spacing w:val="-6"/>
          <w:kern w:val="2"/>
          <w:sz w:val="32"/>
          <w:szCs w:val="32"/>
          <w:lang w:val="en-US" w:eastAsia="zh-CN"/>
        </w:rPr>
        <w:t>学校维修增加</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湟源县大华镇中心学校各单位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湟源县大华镇中心学校所属各预算单位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湟源县大华镇中心学校</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9</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309.49</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5"/>
        <w:tblW w:w="107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3"/>
        <w:gridCol w:w="1091"/>
        <w:gridCol w:w="1884"/>
        <w:gridCol w:w="775"/>
        <w:gridCol w:w="816"/>
        <w:gridCol w:w="1850"/>
        <w:gridCol w:w="892"/>
        <w:gridCol w:w="792"/>
        <w:gridCol w:w="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781"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758"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7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4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乡村教师生活补助资金</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17.00</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乡村教师生活补助人数502人，标准350元/月。</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送教下乡培训</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教师、学生和家长对项目的综合满意度</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乡村学校少年宫项目</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4.50</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少年宫活动经费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学生、家长满意度</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三区人才生活补助</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送教下乡培训</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95.00</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城乡义务教育补助经费-公用经费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城乡义务教育补助经费—营养改善计划</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62.10</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学生营养改善计划</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4.75</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非寄宿生生活补助</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0.0244</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城乡义务教育补助经费-寄宿生生活补助</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18.39</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寄宿生生活补助</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5.35</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学前三年补助资金</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96.40</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义务教育薄弱环节改善与能力提升补助资金</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（一）教育支出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其他普通教育支出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反映除上述项目以外其他用于普通教育方面的支出。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（七）社会保障和就业支出（类）其他社会保障和就业支出（款）其他社会保障和就业支出（项）：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（八）住房保障支出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（九）教育支出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小学教育</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反映各部门举办的小学教育支出。政府各部门对社会组织等举办的小学的资助，如捐赠、补贴等，也在本科目中反映。</w:t>
      </w:r>
    </w:p>
    <w:p>
      <w:pPr>
        <w:ind w:firstLine="619" w:firstLineChars="200"/>
        <w:rPr>
          <w:rFonts w:hint="eastAsia" w:ascii="黑体" w:hAnsi="宋体" w:eastAsia="黑体"/>
          <w:color w:val="000000"/>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十</w:t>
      </w:r>
      <w:r>
        <w:rPr>
          <w:rFonts w:hint="eastAsia" w:ascii="仿宋_GB2312" w:hAnsi="仿宋" w:eastAsia="仿宋_GB2312"/>
          <w:b/>
          <w:spacing w:val="-6"/>
          <w:sz w:val="32"/>
          <w:szCs w:val="32"/>
        </w:rPr>
        <w:t>）教育支出（类）普通教育（款）初中教育（项）：</w:t>
      </w:r>
      <w:r>
        <w:rPr>
          <w:rFonts w:hint="eastAsia" w:ascii="仿宋_GB2312" w:hAnsi="仿宋" w:eastAsia="仿宋_GB2312"/>
          <w:bCs/>
          <w:spacing w:val="-6"/>
          <w:sz w:val="32"/>
          <w:szCs w:val="32"/>
        </w:rPr>
        <w:t>指各部门举办的初中教育支出。政府各部门对社会组织等举办的初中的资助，如捐赠、补贴等，也在本科目中反映。</w:t>
      </w:r>
    </w:p>
    <w:p>
      <w:pPr>
        <w:ind w:firstLine="619" w:firstLineChars="200"/>
        <w:rPr>
          <w:rFonts w:hint="eastAsia" w:ascii="黑体" w:hAnsi="宋体" w:eastAsia="黑体"/>
          <w:color w:val="000000"/>
          <w:sz w:val="32"/>
          <w:szCs w:val="32"/>
        </w:rPr>
      </w:pPr>
      <w:r>
        <w:rPr>
          <w:rFonts w:hint="eastAsia" w:ascii="仿宋_GB2312" w:hAnsi="仿宋" w:eastAsia="仿宋_GB2312"/>
          <w:b/>
          <w:spacing w:val="-6"/>
          <w:sz w:val="32"/>
          <w:szCs w:val="32"/>
          <w:lang w:val="en-US" w:eastAsia="zh-CN"/>
        </w:rPr>
        <w:t>（十一）教育支出（类）普通教育（款）学前教育（项）：</w:t>
      </w:r>
      <w:r>
        <w:rPr>
          <w:rFonts w:hint="eastAsia" w:ascii="仿宋_GB2312" w:eastAsia="仿宋_GB2312"/>
          <w:sz w:val="32"/>
          <w:szCs w:val="32"/>
          <w:lang w:val="en-US" w:eastAsia="zh-CN"/>
        </w:rPr>
        <w:t>反映各部门举办的学前教育支出。政府各部门对社会组织等举办的幼儿园的资助，如捐赠、补贴等，也在本科目中的反映。</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E90DC2"/>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7E8450D"/>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AF49CC"/>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35EF1"/>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134B67"/>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61F5B"/>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0F473E"/>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3EB1046"/>
    <w:rsid w:val="54446A80"/>
    <w:rsid w:val="54622056"/>
    <w:rsid w:val="54731CCE"/>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03427A"/>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85764"/>
    <w:rsid w:val="5EDF7832"/>
    <w:rsid w:val="5EE71275"/>
    <w:rsid w:val="5EF17565"/>
    <w:rsid w:val="5EFF1C82"/>
    <w:rsid w:val="5F183046"/>
    <w:rsid w:val="5F3F4774"/>
    <w:rsid w:val="5F510573"/>
    <w:rsid w:val="5F582B88"/>
    <w:rsid w:val="5F922AF6"/>
    <w:rsid w:val="5F97010C"/>
    <w:rsid w:val="5FF61893"/>
    <w:rsid w:val="602709F8"/>
    <w:rsid w:val="6038228F"/>
    <w:rsid w:val="605E6476"/>
    <w:rsid w:val="606103C9"/>
    <w:rsid w:val="60670118"/>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A859AA"/>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01F9C"/>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7080</Words>
  <Characters>8737</Characters>
  <Lines>43</Lines>
  <Paragraphs>12</Paragraphs>
  <TotalTime>0</TotalTime>
  <ScaleCrop>false</ScaleCrop>
  <LinksUpToDate>false</LinksUpToDate>
  <CharactersWithSpaces>8838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2023-06-08T08:38:47Z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9678AFB009D2412C813FC3D3AF494B7B_13</vt:lpwstr>
  </property>
</Properties>
</file>