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tcPr>
          <w:p>
            <w:pPr>
              <w:pStyle w:val="12"/>
              <w:rPr>
                <w:rFonts w:ascii="仿宋_GB2312" w:hAnsi="Cambria" w:eastAsia="仿宋_GB2312"/>
                <w:caps/>
                <w:sz w:val="28"/>
                <w:szCs w:val="28"/>
              </w:rPr>
            </w:pPr>
          </w:p>
        </w:tc>
      </w:tr>
      <w:tr>
        <w:trPr>
          <w:trHeight w:val="1440" w:hRule="atLeast"/>
          <w:jc w:val="center"/>
        </w:trPr>
        <w:tc>
          <w:tcPr>
            <w:tcW w:w="5000" w:type="pct"/>
            <w:tcBorders>
              <w:bottom w:val="single" w:color="4F81BD" w:sz="4" w:space="0"/>
            </w:tcBorders>
            <w:noWrap/>
            <w:vAlign w:val="center"/>
          </w:tcPr>
          <w:p>
            <w:pPr>
              <w:pStyle w:val="12"/>
              <w:jc w:val="center"/>
              <w:rPr>
                <w:rFonts w:ascii="Cambria" w:hAnsi="Cambria"/>
                <w:b/>
                <w:sz w:val="80"/>
                <w:szCs w:val="80"/>
              </w:rPr>
            </w:pPr>
            <w:r>
              <w:rPr>
                <w:rFonts w:hint="eastAsia" w:ascii="Cambria" w:hAnsi="Cambria"/>
                <w:b/>
                <w:sz w:val="80"/>
                <w:szCs w:val="80"/>
              </w:rPr>
              <w:t>湟源县公安局</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ign w:val="center"/>
          </w:tcPr>
          <w:p>
            <w:pPr>
              <w:pStyle w:val="12"/>
              <w:jc w:val="center"/>
              <w:rPr>
                <w:rFonts w:ascii="Calibri" w:hAnsi="Calibri"/>
              </w:rP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tcPr>
          <w:p>
            <w:pPr>
              <w:pStyle w:val="12"/>
              <w:rPr>
                <w:rFonts w:ascii="Calibri" w:hAnsi="Calibri"/>
              </w:rPr>
            </w:pPr>
          </w:p>
        </w:tc>
      </w:tr>
    </w:tbl>
    <w:p>
      <w:pPr>
        <w:jc w:val="center"/>
        <w:rPr>
          <w:rFonts w:ascii="华文琥珀" w:hAnsi="楷体" w:eastAsia="华文琥珀"/>
          <w:sz w:val="84"/>
          <w:szCs w:val="84"/>
        </w:rPr>
      </w:pPr>
      <w:r>
        <w:rPr>
          <w:rFonts w:hint="eastAsia" w:ascii="华文琥珀" w:hAnsi="楷体" w:eastAsia="华文琥珀"/>
          <w:sz w:val="84"/>
          <w:szCs w:val="84"/>
        </w:rPr>
        <w:t>2023</w:t>
      </w:r>
      <w:r>
        <w:rPr>
          <w:rFonts w:hint="eastAsia" w:ascii="华文琥珀" w:hAnsi="楷体" w:eastAsia="华文琥珀"/>
          <w:sz w:val="84"/>
          <w:szCs w:val="84"/>
          <w:lang w:val="zh-CN"/>
        </w:rPr>
        <w:t>年部门预算</w:t>
      </w:r>
    </w:p>
    <w:p/>
    <w:p/>
    <w:p/>
    <w:p/>
    <w:p/>
    <w:p/>
    <w:p/>
    <w:p/>
    <w:p/>
    <w:p/>
    <w:p/>
    <w:p/>
    <w:p/>
    <w:p/>
    <w:p/>
    <w:p/>
    <w:p/>
    <w:p/>
    <w:p>
      <w:pPr>
        <w:adjustRightInd w:val="0"/>
        <w:snapToGrid w:val="0"/>
        <w:spacing w:line="560" w:lineRule="exact"/>
        <w:jc w:val="center"/>
        <w:rPr>
          <w:rFonts w:ascii="仿宋" w:hAnsi="仿宋" w:eastAsia="仿宋"/>
          <w:color w:val="000000"/>
          <w:sz w:val="32"/>
          <w:szCs w:val="32"/>
        </w:rPr>
      </w:pPr>
    </w:p>
    <w:p>
      <w:pPr>
        <w:adjustRightInd w:val="0"/>
        <w:snapToGrid w:val="0"/>
        <w:spacing w:line="560" w:lineRule="exact"/>
        <w:ind w:firstLine="720" w:firstLineChars="200"/>
        <w:jc w:val="center"/>
        <w:rPr>
          <w:rFonts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ascii="小标宋" w:eastAsia="小标宋"/>
          <w:color w:val="000000"/>
          <w:sz w:val="36"/>
          <w:szCs w:val="36"/>
        </w:rPr>
      </w:pP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第一部分  部门概况</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二、机构设置</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三、部门预算部门构成</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第二部分  部门预算表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第三部分 部门预算情况说明</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第四部分 名词解释</w:t>
      </w: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第一部分　部门概况</w:t>
      </w:r>
    </w:p>
    <w:p>
      <w:pPr>
        <w:adjustRightInd w:val="0"/>
        <w:snapToGrid w:val="0"/>
        <w:spacing w:line="560" w:lineRule="exact"/>
        <w:ind w:firstLine="600" w:firstLineChars="200"/>
        <w:rPr>
          <w:rFonts w:ascii="黑体" w:eastAsia="黑体"/>
          <w:color w:val="000000"/>
          <w:sz w:val="30"/>
          <w:szCs w:val="30"/>
        </w:rPr>
      </w:pPr>
    </w:p>
    <w:p>
      <w:pPr>
        <w:numPr>
          <w:ilvl w:val="0"/>
          <w:numId w:val="1"/>
        </w:num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主要职能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（一）贯彻执行公安工作的方针、政策、法律、法规、规章；参与起草有关地方性规章；部署、指导、监督、检查全县公安工作。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收集、掌握隐蔽斗争和影响稳定、危害国内安全和社会治安的情况，负责掌握、控制、处置全县有害组织的违法犯罪活动，分析形势，研究公安工作出现的新情况、新问题，为县委、县政府和市公安局提供信息、制定对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（三）抓好全县公安法制建设，按管辖办理行政诉讼、行政复议案件。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（四）组织全县公安侦查工作；协调处置重大案件、治安灾害事故、骚乱和群体性突发事件；组织实施重大活动的安全保卫工作。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（五）组织全县公安机关查处危害社会治安秩序行为；依法管理户口、居民身份证、枪支弹药、危险物品、特种行业等工作；依法管理集会、游行、示威活动。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（六）组织全县公安机关维护道路交通安全、交通秩序；组织协调处置重大交通事故；依法管理机动车辆（含农用运输车）和驾驶员的管理工作。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（七）组织实施全县消防监督、火灾预防和扑救等工作。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（八）做好全县公安警卫业务工作，组织实施对党和国家领导人以及重要外宾在管辖区域内的安全警卫工作。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（九）依法管理国籍、出境入境和外国人在管辖区域内居留、旅行的有关工作。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（十）组织全县公安机关依法承担的执行刑罚和监督工作；做好全县看守所、行政拘留所等管理工作。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（十一)做好全县公安机关对公共信息网络的安全监察工作。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(十二）组织全县公安机关对国家机关、社会团体、企事业单位和重点建设工程的治安保卫工作及群众性组织的治安防范工作。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（十三）实施全县公安科学技术工作；组织全县公安信息技术、刑事技术建设。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（十四）组织指挥武警内卫部队执行公安任务。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（十五）分析全县公安队伍状况，研究、制定公安队伍建设、民警教育训练和公安宣传的规章制度，组织全县公安队伍建设、干警教育训练和公安宣传工作，监督检查落实情况，按规定权限管理干部。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（十六）组织全县公安机关纪检监察和警务督察工作；对全县公安机关及其人民警察的执法情况进行督；查处或督办重大违纪案件。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（十七）承办全县公安装备、被装、经费等警务保障计划；管理分配全县公安装备、被装和经费。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（十八）承办县委、县政府和市公安局交办的其他事项。</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二、机构设置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湟源县公安局成立于1950年6月，现办公地点城关镇职校巷25号，</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年我局</w:t>
      </w:r>
      <w:r>
        <w:rPr>
          <w:rFonts w:hint="eastAsia" w:ascii="仿宋_GB2312" w:eastAsia="仿宋_GB2312"/>
          <w:sz w:val="32"/>
          <w:szCs w:val="32"/>
        </w:rPr>
        <w:t>内设机构11个（指挥中心、国内安全保卫大队、刑事侦查大队、交通管理大队、经济犯罪侦查大队、公共信息网络安全监察大队、法制大队、政工监督室、反恐怖警察大队、特巡警大队、食品药品安全侦查大队）；派出机构10个（城关、东峡、和平、日月、大华、申中、巴燕、波航、寺寨派出所）。二级预算单位一个：交通警察大队。</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三、部门预算部门构成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纳入</w:t>
      </w:r>
      <w:r>
        <w:rPr>
          <w:rFonts w:hint="eastAsia" w:ascii="仿宋_GB2312" w:eastAsia="仿宋_GB2312"/>
          <w:sz w:val="32"/>
          <w:szCs w:val="32"/>
          <w:lang w:val="en-US" w:eastAsia="zh-CN"/>
        </w:rPr>
        <w:t>湟源县</w:t>
      </w:r>
      <w:r>
        <w:rPr>
          <w:rFonts w:hint="eastAsia" w:ascii="仿宋_GB2312" w:eastAsia="仿宋_GB2312"/>
          <w:sz w:val="32"/>
          <w:szCs w:val="32"/>
        </w:rPr>
        <w:t>公安局2023年部门预算编制范围</w:t>
      </w:r>
      <w:r>
        <w:rPr>
          <w:rFonts w:hint="eastAsia" w:ascii="仿宋_GB2312" w:eastAsia="仿宋_GB2312"/>
          <w:sz w:val="32"/>
          <w:szCs w:val="32"/>
          <w:lang w:val="en-US" w:eastAsia="zh-CN"/>
        </w:rPr>
        <w:t>的</w:t>
      </w:r>
      <w:r>
        <w:rPr>
          <w:rFonts w:hint="eastAsia" w:ascii="仿宋_GB2312" w:eastAsia="仿宋_GB2312"/>
          <w:sz w:val="32"/>
          <w:szCs w:val="32"/>
        </w:rPr>
        <w:t>二级预算</w:t>
      </w:r>
      <w:r>
        <w:rPr>
          <w:rFonts w:hint="eastAsia" w:ascii="仿宋_GB2312" w:eastAsia="仿宋_GB2312"/>
          <w:sz w:val="32"/>
          <w:szCs w:val="32"/>
          <w:lang w:val="en-US" w:eastAsia="zh-CN"/>
        </w:rPr>
        <w:t>单位</w:t>
      </w:r>
      <w:bookmarkStart w:id="6" w:name="_GoBack"/>
      <w:bookmarkEnd w:id="6"/>
      <w:r>
        <w:rPr>
          <w:rFonts w:hint="eastAsia" w:ascii="仿宋_GB2312" w:eastAsia="仿宋_GB2312"/>
          <w:sz w:val="32"/>
          <w:szCs w:val="32"/>
          <w:lang w:val="en-US" w:eastAsia="zh-CN"/>
        </w:rPr>
        <w:t>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328" w:type="dxa"/>
            <w:noWrap/>
          </w:tcPr>
          <w:p>
            <w:pPr>
              <w:jc w:val="center"/>
              <w:rPr>
                <w:rFonts w:ascii="仿宋_GB2312" w:eastAsia="仿宋_GB2312"/>
                <w:sz w:val="32"/>
                <w:szCs w:val="32"/>
              </w:rPr>
            </w:pPr>
            <w:r>
              <w:rPr>
                <w:rFonts w:hint="eastAsia" w:ascii="仿宋_GB2312" w:eastAsia="仿宋_GB2312"/>
                <w:sz w:val="32"/>
                <w:szCs w:val="32"/>
              </w:rPr>
              <w:t>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tcPr>
          <w:p>
            <w:pPr>
              <w:jc w:val="center"/>
              <w:rPr>
                <w:rFonts w:ascii="仿宋_GB2312" w:eastAsia="仿宋_GB2312"/>
                <w:sz w:val="32"/>
                <w:szCs w:val="32"/>
              </w:rPr>
            </w:pPr>
            <w:r>
              <w:rPr>
                <w:rFonts w:hint="eastAsia" w:ascii="仿宋_GB2312" w:eastAsia="仿宋_GB2312"/>
                <w:sz w:val="32"/>
                <w:szCs w:val="32"/>
              </w:rPr>
              <w:t>1</w:t>
            </w:r>
          </w:p>
        </w:tc>
        <w:tc>
          <w:tcPr>
            <w:tcW w:w="6328" w:type="dxa"/>
            <w:noWra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ascii="小标宋" w:eastAsia="小标宋"/>
          <w:b/>
          <w:color w:val="000000"/>
          <w:sz w:val="36"/>
          <w:szCs w:val="36"/>
        </w:rPr>
      </w:pPr>
      <w:r>
        <w:rPr>
          <w:rFonts w:ascii="仿宋_GB2312" w:eastAsia="仿宋_GB2312"/>
          <w:color w:val="000000"/>
          <w:sz w:val="30"/>
          <w:szCs w:val="30"/>
        </w:rPr>
        <w:br w:type="page"/>
      </w:r>
      <w:r>
        <w:rPr>
          <w:rFonts w:hint="eastAsia" w:ascii="小标宋" w:eastAsia="小标宋"/>
          <w:b/>
          <w:color w:val="000000"/>
          <w:sz w:val="36"/>
          <w:szCs w:val="36"/>
        </w:rPr>
        <w:t>第二部分  部门预算表</w:t>
      </w:r>
    </w:p>
    <w:tbl>
      <w:tblPr>
        <w:tblStyle w:val="5"/>
        <w:tblW w:w="9870" w:type="dxa"/>
        <w:jc w:val="center"/>
        <w:tblLayout w:type="fixed"/>
        <w:tblCellMar>
          <w:top w:w="0" w:type="dxa"/>
          <w:left w:w="108" w:type="dxa"/>
          <w:bottom w:w="0" w:type="dxa"/>
          <w:right w:w="108" w:type="dxa"/>
        </w:tblCellMar>
      </w:tblPr>
      <w:tblGrid>
        <w:gridCol w:w="4127"/>
        <w:gridCol w:w="1333"/>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4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3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一、一般公共预算拨款收入</w:t>
            </w: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8425.22</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二、政府性基金预算拨款收入</w:t>
            </w: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三、国有资本经营预算拨款收入</w:t>
            </w: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四、财政专户管理资金收入</w:t>
            </w: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7216.27</w:t>
            </w: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六、上级补助收入</w:t>
            </w: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七、附属单位上缴收入</w:t>
            </w: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八、事业单位经营收入</w:t>
            </w: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626.62</w:t>
            </w: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九、其他收入</w:t>
            </w: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333.25</w:t>
            </w: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288.46</w:t>
            </w: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本年收入合计</w:t>
            </w: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8425.22</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8464.61</w:t>
            </w: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上年结转</w:t>
            </w: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39.39</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41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收入总计</w:t>
            </w:r>
          </w:p>
        </w:tc>
        <w:tc>
          <w:tcPr>
            <w:tcW w:w="13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8464.61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8464.61</w:t>
            </w:r>
          </w:p>
        </w:tc>
      </w:tr>
    </w:tbl>
    <w:tbl>
      <w:tblPr>
        <w:tblStyle w:val="5"/>
        <w:tblpPr w:leftFromText="180" w:rightFromText="180" w:vertAnchor="text" w:horzAnchor="page" w:tblpXSpec="center" w:tblpY="618"/>
        <w:tblOverlap w:val="never"/>
        <w:tblW w:w="11446" w:type="dxa"/>
        <w:jc w:val="center"/>
        <w:tblLayout w:type="fixed"/>
        <w:tblCellMar>
          <w:top w:w="0" w:type="dxa"/>
          <w:left w:w="108" w:type="dxa"/>
          <w:bottom w:w="0" w:type="dxa"/>
          <w:right w:w="108" w:type="dxa"/>
        </w:tblCellMar>
      </w:tblPr>
      <w:tblGrid>
        <w:gridCol w:w="1100"/>
        <w:gridCol w:w="1083"/>
        <w:gridCol w:w="1083"/>
        <w:gridCol w:w="1084"/>
        <w:gridCol w:w="914"/>
        <w:gridCol w:w="914"/>
        <w:gridCol w:w="914"/>
        <w:gridCol w:w="914"/>
        <w:gridCol w:w="914"/>
        <w:gridCol w:w="914"/>
        <w:gridCol w:w="914"/>
        <w:gridCol w:w="698"/>
      </w:tblGrid>
      <w:tr>
        <w:tblPrEx>
          <w:tblCellMar>
            <w:top w:w="0" w:type="dxa"/>
            <w:left w:w="108" w:type="dxa"/>
            <w:bottom w:w="0" w:type="dxa"/>
            <w:right w:w="108" w:type="dxa"/>
          </w:tblCellMar>
        </w:tblPrEx>
        <w:trPr>
          <w:trHeight w:val="392" w:hRule="atLeast"/>
          <w:jc w:val="center"/>
        </w:trPr>
        <w:tc>
          <w:tcPr>
            <w:tcW w:w="11446"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446"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446" w:type="dxa"/>
            <w:gridSpan w:val="12"/>
            <w:tcBorders>
              <w:top w:val="nil"/>
              <w:left w:val="nil"/>
              <w:bottom w:val="single" w:color="auto" w:sz="4" w:space="0"/>
              <w:right w:val="nil"/>
            </w:tcBorders>
            <w:noWrap/>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预算部门</w:t>
            </w:r>
          </w:p>
        </w:tc>
        <w:tc>
          <w:tcPr>
            <w:tcW w:w="108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8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附属部门上缴收入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事业部门经营收入</w:t>
            </w:r>
          </w:p>
        </w:tc>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8464.61</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39.39</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8425.22</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69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湟源县公安局</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8464.61</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39.39</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8425.22</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69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湟源县公安局（本级）</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8464.61</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39.39</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8425.22</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69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750" w:type="dxa"/>
        <w:jc w:val="center"/>
        <w:tblLayout w:type="fixed"/>
        <w:tblCellMar>
          <w:top w:w="0" w:type="dxa"/>
          <w:left w:w="108" w:type="dxa"/>
          <w:bottom w:w="0" w:type="dxa"/>
          <w:right w:w="108" w:type="dxa"/>
        </w:tblCellMar>
      </w:tblPr>
      <w:tblGrid>
        <w:gridCol w:w="1100"/>
        <w:gridCol w:w="3908"/>
        <w:gridCol w:w="1123"/>
        <w:gridCol w:w="1123"/>
        <w:gridCol w:w="1123"/>
        <w:gridCol w:w="1123"/>
        <w:gridCol w:w="1123"/>
        <w:gridCol w:w="1127"/>
      </w:tblGrid>
      <w:tr>
        <w:tblPrEx>
          <w:tblCellMar>
            <w:top w:w="0" w:type="dxa"/>
            <w:left w:w="108" w:type="dxa"/>
            <w:bottom w:w="0" w:type="dxa"/>
            <w:right w:w="108" w:type="dxa"/>
          </w:tblCellMar>
        </w:tblPrEx>
        <w:trPr>
          <w:trHeight w:val="187" w:hRule="atLeast"/>
          <w:jc w:val="center"/>
        </w:trPr>
        <w:tc>
          <w:tcPr>
            <w:tcW w:w="11750"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rPr>
              <w:t>部门公开表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750"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750" w:type="dxa"/>
            <w:gridSpan w:val="8"/>
            <w:tcBorders>
              <w:top w:val="nil"/>
              <w:left w:val="nil"/>
              <w:bottom w:val="single" w:color="auto" w:sz="4" w:space="0"/>
              <w:right w:val="nil"/>
            </w:tcBorders>
            <w:shd w:val="clear" w:color="auto" w:fill="FFFFFF"/>
            <w:noWrap/>
            <w:vAlign w:val="center"/>
          </w:tcPr>
          <w:p>
            <w:pPr>
              <w:widowControl/>
              <w:jc w:val="right"/>
              <w:rPr>
                <w:rFonts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对附属部门补助支出</w:t>
            </w:r>
          </w:p>
        </w:tc>
      </w:tr>
      <w:tr>
        <w:tblPrEx>
          <w:tblCellMar>
            <w:top w:w="0" w:type="dxa"/>
            <w:left w:w="108" w:type="dxa"/>
            <w:bottom w:w="0" w:type="dxa"/>
            <w:right w:w="108" w:type="dxa"/>
          </w:tblCellMar>
        </w:tblPrEx>
        <w:trPr>
          <w:trHeight w:val="324" w:hRule="atLeast"/>
          <w:jc w:val="center"/>
        </w:trPr>
        <w:tc>
          <w:tcPr>
            <w:tcW w:w="500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8464.61</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6259.46</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2205.15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公共安全支出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7216.27</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5011.12</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2205.15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20401</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武装警察部队</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2040101</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武装警察部队</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20402</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公安</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7206.27</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5011.12</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2195.15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2040201</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行政运行</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5281.72</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5011.12</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270.60</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2040219</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信息化建设</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627.00</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627.00</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2040220</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执法办案</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2040221</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特别业务</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43.00</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43.00</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2040299</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其他公安支出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1249.55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1249.55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626.62</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626.62</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行政事业单位养老支出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622.64</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622.64</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2080505</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288.35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288.35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2080506</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机关事业单位职业年金缴费支出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144.17</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144.17</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2080599</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其他行政事业单位养老支出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190.12</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190.12</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2089999</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333.25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333.25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333.25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333.25</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2101101</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行政单位医疗</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179.21</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179.21</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2101102</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事业单位医疗</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2.56</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2.56</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2101103</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151.48</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151.48</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288.46</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288.46</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288.46</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288.46</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2210201</w:t>
            </w:r>
          </w:p>
        </w:tc>
        <w:tc>
          <w:tcPr>
            <w:tcW w:w="3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288.46</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288.46</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bl>
    <w:p>
      <w:r>
        <w:br w:type="page"/>
      </w:r>
    </w:p>
    <w:tbl>
      <w:tblPr>
        <w:tblStyle w:val="5"/>
        <w:tblpPr w:leftFromText="180" w:rightFromText="180" w:vertAnchor="text" w:horzAnchor="page" w:tblpXSpec="center" w:tblpY="183"/>
        <w:tblOverlap w:val="never"/>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4"/>
        <w:gridCol w:w="1042"/>
        <w:gridCol w:w="1916"/>
        <w:gridCol w:w="1100"/>
        <w:gridCol w:w="1209"/>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nil"/>
              <w:right w:val="nil"/>
            </w:tcBorders>
            <w:noWrap/>
            <w:vAlign w:val="center"/>
          </w:tcPr>
          <w:p>
            <w:pPr>
              <w:widowControl/>
              <w:ind w:right="201"/>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8"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46"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412"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4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91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10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0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8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一、本年收入</w:t>
            </w:r>
          </w:p>
        </w:tc>
        <w:tc>
          <w:tcPr>
            <w:tcW w:w="104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8425.22</w:t>
            </w: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一、本年支出</w:t>
            </w:r>
          </w:p>
        </w:tc>
        <w:tc>
          <w:tcPr>
            <w:tcW w:w="110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8464.61</w:t>
            </w:r>
          </w:p>
        </w:tc>
        <w:tc>
          <w:tcPr>
            <w:tcW w:w="120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8464.61</w:t>
            </w: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（一）一般公共预算拨款收入</w:t>
            </w:r>
          </w:p>
        </w:tc>
        <w:tc>
          <w:tcPr>
            <w:tcW w:w="104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8425.22</w:t>
            </w: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（一）一般公共服务支出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（二）政府性基金预算拨款收入</w:t>
            </w: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（二）外交支出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（三）国防支出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（四）公共安全支出</w:t>
            </w:r>
          </w:p>
        </w:tc>
        <w:tc>
          <w:tcPr>
            <w:tcW w:w="110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7216.27</w:t>
            </w:r>
          </w:p>
        </w:tc>
        <w:tc>
          <w:tcPr>
            <w:tcW w:w="120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7216.27</w:t>
            </w: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（五）教育支出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（六）科学技术支出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（七）文化旅游体育与传媒支出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（八）社会保障和就业支出</w:t>
            </w:r>
          </w:p>
        </w:tc>
        <w:tc>
          <w:tcPr>
            <w:tcW w:w="110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626.62</w:t>
            </w:r>
          </w:p>
        </w:tc>
        <w:tc>
          <w:tcPr>
            <w:tcW w:w="120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626.62</w:t>
            </w: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（九）社会保险基金支出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（十）卫生健康支出</w:t>
            </w:r>
          </w:p>
        </w:tc>
        <w:tc>
          <w:tcPr>
            <w:tcW w:w="110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333.25</w:t>
            </w:r>
          </w:p>
        </w:tc>
        <w:tc>
          <w:tcPr>
            <w:tcW w:w="120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333.25</w:t>
            </w: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（十一）节能环保支出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（十二）城乡社区支出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（十三）农林水支出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（十四）交通运输支出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（十五）资源勘探工业信息等支出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（十六）商业服务业等支出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（十七）金融支出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（十八）援助其他地区支出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（十九）自然资源海洋气象等支出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（二十）住房保障支出</w:t>
            </w:r>
          </w:p>
        </w:tc>
        <w:tc>
          <w:tcPr>
            <w:tcW w:w="110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288.46</w:t>
            </w:r>
          </w:p>
        </w:tc>
        <w:tc>
          <w:tcPr>
            <w:tcW w:w="120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288.46</w:t>
            </w: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（二十一）粮油物资储备支出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（二十二）国有资本经营预算支出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（二十三）灾害防治及应急管理支出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（二十四）预备费</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（二十五）其他支出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（二十六）转移性支出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（二十七）债务还本支出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（二十八）债务付息支出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（二十九）债务发行费用支出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（三十）抗疫特别国债安排的支出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（三十一）往来性支出</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二、上年结转</w:t>
            </w:r>
          </w:p>
        </w:tc>
        <w:tc>
          <w:tcPr>
            <w:tcW w:w="104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39.39</w:t>
            </w: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二、结转下年</w:t>
            </w: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w:t>
            </w:r>
          </w:p>
        </w:tc>
        <w:tc>
          <w:tcPr>
            <w:tcW w:w="104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39.39</w:t>
            </w:r>
          </w:p>
        </w:tc>
        <w:tc>
          <w:tcPr>
            <w:tcW w:w="1916" w:type="dxa"/>
            <w:shd w:val="clear" w:color="auto" w:fill="FFFFFF"/>
            <w:noWrap/>
            <w:vAlign w:val="center"/>
          </w:tcPr>
          <w:p>
            <w:pPr>
              <w:widowControl/>
              <w:jc w:val="left"/>
              <w:rPr>
                <w:rFonts w:ascii="宋体" w:hAnsi="宋体" w:cs="宋体"/>
                <w:kern w:val="0"/>
                <w:sz w:val="20"/>
              </w:rPr>
            </w:pP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w:t>
            </w:r>
          </w:p>
        </w:tc>
        <w:tc>
          <w:tcPr>
            <w:tcW w:w="1042" w:type="dxa"/>
            <w:shd w:val="clear" w:color="auto" w:fill="FFFFFF"/>
            <w:noWrap/>
            <w:vAlign w:val="center"/>
          </w:tcPr>
          <w:p>
            <w:pPr>
              <w:widowControl/>
              <w:jc w:val="center"/>
              <w:rPr>
                <w:rFonts w:ascii="宋体" w:hAnsi="宋体" w:cs="宋体"/>
                <w:kern w:val="0"/>
                <w:sz w:val="20"/>
              </w:rPr>
            </w:pPr>
          </w:p>
        </w:tc>
        <w:tc>
          <w:tcPr>
            <w:tcW w:w="1916" w:type="dxa"/>
            <w:shd w:val="clear" w:color="auto" w:fill="FFFFFF"/>
            <w:noWrap/>
            <w:vAlign w:val="center"/>
          </w:tcPr>
          <w:p>
            <w:pPr>
              <w:widowControl/>
              <w:jc w:val="left"/>
              <w:rPr>
                <w:rFonts w:ascii="宋体" w:hAnsi="宋体" w:cs="宋体"/>
                <w:kern w:val="0"/>
                <w:sz w:val="20"/>
              </w:rPr>
            </w:pPr>
          </w:p>
        </w:tc>
        <w:tc>
          <w:tcPr>
            <w:tcW w:w="1100" w:type="dxa"/>
            <w:shd w:val="clear" w:color="auto" w:fill="FFFFFF"/>
            <w:noWrap/>
            <w:vAlign w:val="center"/>
          </w:tcPr>
          <w:p>
            <w:pPr>
              <w:widowControl/>
              <w:jc w:val="center"/>
              <w:rPr>
                <w:rFonts w:ascii="宋体" w:hAnsi="宋体" w:cs="宋体"/>
                <w:kern w:val="0"/>
                <w:sz w:val="20"/>
              </w:rPr>
            </w:pPr>
          </w:p>
        </w:tc>
        <w:tc>
          <w:tcPr>
            <w:tcW w:w="1209"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0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收入总计</w:t>
            </w:r>
          </w:p>
        </w:tc>
        <w:tc>
          <w:tcPr>
            <w:tcW w:w="104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8464.61</w:t>
            </w:r>
          </w:p>
        </w:tc>
        <w:tc>
          <w:tcPr>
            <w:tcW w:w="191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支出总计</w:t>
            </w:r>
          </w:p>
        </w:tc>
        <w:tc>
          <w:tcPr>
            <w:tcW w:w="110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8464.61</w:t>
            </w:r>
          </w:p>
        </w:tc>
        <w:tc>
          <w:tcPr>
            <w:tcW w:w="120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8464.61</w:t>
            </w:r>
          </w:p>
        </w:tc>
        <w:tc>
          <w:tcPr>
            <w:tcW w:w="1187" w:type="dxa"/>
            <w:shd w:val="clear" w:color="auto" w:fill="FFFFFF"/>
            <w:noWrap/>
            <w:vAlign w:val="center"/>
          </w:tcPr>
          <w:p>
            <w:pPr>
              <w:widowControl/>
              <w:jc w:val="center"/>
              <w:rPr>
                <w:rFonts w:ascii="宋体" w:hAnsi="宋体" w:cs="宋体"/>
                <w:kern w:val="0"/>
                <w:sz w:val="20"/>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898"/>
        <w:gridCol w:w="1354"/>
        <w:gridCol w:w="1354"/>
        <w:gridCol w:w="1354"/>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6147"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06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89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35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5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35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89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135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135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135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6147"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8425.22</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6259.46</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2165.76</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204</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公共安全支出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7176.88</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5011.12</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2165.76</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武装警察部队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武装警察部队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公安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7166.88</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5011.12</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2155.76</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行政运行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5281.72</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5011.12</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270.60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w:t>
            </w: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信息化建设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627.00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627.00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w:t>
            </w: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执法办案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w:t>
            </w: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特别业务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43.00</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43.00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其他公安支出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1210.16</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1210.16</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社会保障和就业支出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626.62</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626.62</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行政事业单位养老支出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622.64</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622.64</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机关事业单位基本养老保险缴费支出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288.35</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288.35</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机关事业单位职业年金缴费支出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144.17</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144.17</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其他行政事业单位养老支出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190.12</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190.12</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3.98</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3.98</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3.98</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3.98</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卫生健康支出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333.25</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333.25</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行政事业单位医疗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333.25</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333.25</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行政单位医疗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179.21</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179.21</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事业单位医疗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2.56</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2.56</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w:t>
            </w: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公务员医疗补助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151.48</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151.48</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住房保障支出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288.46</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288.46</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住房改革支出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288.46</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288.46</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8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住房公积金　</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288.46</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288.46</w:t>
            </w:r>
          </w:p>
        </w:tc>
        <w:tc>
          <w:tcPr>
            <w:tcW w:w="13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245" w:type="dxa"/>
        <w:jc w:val="center"/>
        <w:tblLayout w:type="fixed"/>
        <w:tblCellMar>
          <w:top w:w="0" w:type="dxa"/>
          <w:left w:w="108" w:type="dxa"/>
          <w:bottom w:w="0" w:type="dxa"/>
          <w:right w:w="108" w:type="dxa"/>
        </w:tblCellMar>
      </w:tblPr>
      <w:tblGrid>
        <w:gridCol w:w="650"/>
        <w:gridCol w:w="650"/>
        <w:gridCol w:w="3523"/>
        <w:gridCol w:w="2140"/>
        <w:gridCol w:w="2140"/>
        <w:gridCol w:w="2142"/>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82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42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2023年基本支出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52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1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1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14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52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c>
          <w:tcPr>
            <w:tcW w:w="21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c>
          <w:tcPr>
            <w:tcW w:w="21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c>
          <w:tcPr>
            <w:tcW w:w="214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823" w:type="dxa"/>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6259.46</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5652.43</w:t>
            </w: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607.03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301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5403.62</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5403.62</w:t>
            </w: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648.86</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648.86</w:t>
            </w: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1253.28</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1253.28</w:t>
            </w: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784.37</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784.37</w:t>
            </w: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18.53</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18.53</w:t>
            </w: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288.35</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288.35</w:t>
            </w: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144.17</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144.17</w:t>
            </w: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123.08</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123.08</w:t>
            </w: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151.48</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151.48</w:t>
            </w: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3.98</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3.98</w:t>
            </w: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288.46</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288.46</w:t>
            </w: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其他工资福利支出</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1699.05</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1699.05</w:t>
            </w: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302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607.03</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607.03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212.91</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212.91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水费</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25.67</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25.67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取暖费</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24.16</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24.16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24.16</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24.16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租赁费</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4.53</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4.53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被装购置费</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37.82</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37.82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3.30</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3.30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111.44</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111.44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157.00</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157.00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303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248.80</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248.80</w:t>
            </w: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退休费</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183.37</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183.37</w:t>
            </w: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生活补助</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6.75</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6.75</w:t>
            </w: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医疗费补助</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58.69</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58.69</w:t>
            </w: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其他对个人和家庭的补助</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309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资本性支出（基本建设）</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基础设施建设</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310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资本性支出</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其他资本性支出</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399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其他支出</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523"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其他支出</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42"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bl>
    <w:p>
      <w:pPr>
        <w:rPr>
          <w:rFonts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G6"/>
            <w:bookmarkEnd w:id="1"/>
            <w:bookmarkStart w:id="2" w:name="RANGE!A1:F15"/>
            <w:bookmarkEnd w:id="2"/>
            <w:bookmarkStart w:id="3" w:name="RANGE!A1:F62"/>
            <w:bookmarkEnd w:id="3"/>
            <w:r>
              <w:rPr>
                <w:rFonts w:hint="eastAsia" w:ascii="宋体" w:hAnsi="宋体" w:cs="宋体"/>
                <w:b/>
                <w:kern w:val="0"/>
                <w:sz w:val="18"/>
                <w:szCs w:val="18"/>
              </w:rPr>
              <w:t>部门公开表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ign w:val="center"/>
          </w:tcPr>
          <w:p>
            <w:pPr>
              <w:widowControl/>
              <w:jc w:val="left"/>
              <w:rPr>
                <w:rFonts w:ascii="宋体" w:hAnsi="宋体" w:cs="宋体"/>
                <w:b/>
                <w:bCs/>
                <w:color w:val="000000"/>
                <w:kern w:val="0"/>
                <w:sz w:val="22"/>
                <w:szCs w:val="22"/>
              </w:rPr>
            </w:pP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4.20</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7.83</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w:t>
            </w:r>
          </w:p>
        </w:tc>
        <w:tc>
          <w:tcPr>
            <w:tcW w:w="972"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4.53</w:t>
            </w:r>
          </w:p>
        </w:tc>
      </w:tr>
    </w:tbl>
    <w:p>
      <w:pPr>
        <w:rPr>
          <w:rFonts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ascii="宋体" w:hAnsi="宋体" w:cs="宋体"/>
                <w:b/>
                <w:bCs/>
                <w:kern w:val="0"/>
                <w:sz w:val="44"/>
                <w:szCs w:val="44"/>
              </w:rPr>
            </w:pPr>
            <w:r>
              <w:rPr>
                <w:rFonts w:hint="eastAsia" w:ascii="宋体" w:hAnsi="宋体" w:cs="宋体"/>
                <w:b/>
                <w:kern w:val="0"/>
                <w:sz w:val="18"/>
                <w:szCs w:val="18"/>
              </w:rPr>
              <w:t>部门公开表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ascii="仿宋_GB2312" w:eastAsia="仿宋_GB2312"/>
          <w:sz w:val="32"/>
          <w:szCs w:val="32"/>
        </w:rPr>
      </w:pPr>
      <w:r>
        <w:rPr>
          <w:rFonts w:hint="eastAsia" w:ascii="仿宋_GB2312" w:eastAsia="仿宋_GB2312"/>
          <w:sz w:val="32"/>
          <w:szCs w:val="32"/>
        </w:rPr>
        <w:t>（注：此表为空表）</w:t>
      </w:r>
    </w:p>
    <w:p>
      <w:pPr>
        <w:rPr>
          <w:rFonts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ascii="小标宋" w:eastAsia="小标宋"/>
          <w:b/>
          <w:color w:val="000000"/>
          <w:sz w:val="36"/>
          <w:szCs w:val="36"/>
        </w:rPr>
      </w:pPr>
      <w:bookmarkStart w:id="5" w:name="RANGE!A1:K13"/>
      <w:bookmarkEnd w:id="5"/>
      <w:r>
        <w:rPr>
          <w:rFonts w:hint="eastAsia" w:ascii="小标宋" w:eastAsia="小标宋"/>
          <w:b/>
          <w:color w:val="000000"/>
          <w:sz w:val="36"/>
          <w:szCs w:val="36"/>
        </w:rPr>
        <w:t>第三部分  部门预算情况说明</w:t>
      </w:r>
    </w:p>
    <w:p>
      <w:pPr>
        <w:ind w:firstLine="640" w:firstLineChars="200"/>
        <w:rPr>
          <w:rFonts w:ascii="黑体" w:hAnsi="宋体" w:eastAsia="黑体"/>
          <w:color w:val="000000"/>
          <w:sz w:val="32"/>
          <w:szCs w:val="32"/>
        </w:rPr>
      </w:pP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一、关于湟源县公安局2023年部门收支预算情况的总体说明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湟源县公安局所有收入和支出均纳入部门预算管理。收入包括：一般公共预算拨款收入8425.22万元，上年结转39.39万元；支出包括：公共安全支出7216.27万元，社会保障和就业支出626.62万元，卫生健康支出333.25万元，住房保障支出288.46万元。湟源县公安局2023年收支总预算8464.61万元</w:t>
      </w:r>
      <w:r>
        <w:rPr>
          <w:rFonts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二、关于湟源县公安局2023年部门收入预算情况说明</w:t>
      </w:r>
    </w:p>
    <w:p>
      <w:pPr>
        <w:ind w:firstLine="640" w:firstLineChars="200"/>
        <w:rPr>
          <w:rFonts w:ascii="仿宋_GB2312" w:eastAsia="仿宋_GB2312"/>
          <w:sz w:val="32"/>
          <w:szCs w:val="32"/>
        </w:rPr>
      </w:pPr>
      <w:r>
        <w:rPr>
          <w:rFonts w:hint="eastAsia" w:ascii="仿宋_GB2312" w:eastAsia="仿宋_GB2312"/>
          <w:sz w:val="32"/>
          <w:szCs w:val="32"/>
        </w:rPr>
        <w:t>湟源县公安局2023年收入预算8464.61万元，其中：上年结转39.39万元，占0.47%；一般公共预算拨款收入8425.22万元，占99.53%。</w:t>
      </w:r>
    </w:p>
    <w:p>
      <w:pPr>
        <w:ind w:firstLine="640" w:firstLineChars="200"/>
        <w:rPr>
          <w:rFonts w:ascii="仿宋_GB2312" w:eastAsia="仿宋_GB2312"/>
          <w:sz w:val="32"/>
          <w:szCs w:val="32"/>
        </w:rPr>
      </w:pPr>
      <w:r>
        <w:rPr>
          <w:rFonts w:ascii="仿宋_GB2312" w:eastAsia="仿宋_GB2312"/>
          <w:sz w:val="32"/>
          <w:szCs w:val="32"/>
        </w:rPr>
        <w:drawing>
          <wp:inline distT="0" distB="0" distL="114300" distR="114300">
            <wp:extent cx="4529455" cy="208407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529455" cy="2084070"/>
                    </a:xfrm>
                    <a:prstGeom prst="rect">
                      <a:avLst/>
                    </a:prstGeom>
                    <a:noFill/>
                    <a:ln>
                      <a:noFill/>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三、关于湟源县公安局2023年部门支出预算情况说明</w:t>
      </w:r>
    </w:p>
    <w:p>
      <w:pPr>
        <w:ind w:firstLine="645"/>
        <w:rPr>
          <w:rFonts w:ascii="仿宋_GB2312" w:eastAsia="仿宋_GB2312"/>
          <w:sz w:val="32"/>
          <w:szCs w:val="32"/>
        </w:rPr>
      </w:pPr>
      <w:r>
        <w:rPr>
          <w:rFonts w:hint="eastAsia" w:ascii="仿宋_GB2312" w:eastAsia="仿宋_GB2312"/>
          <w:sz w:val="32"/>
          <w:szCs w:val="32"/>
        </w:rPr>
        <w:t>湟源县公安局2023年支出预算8464.61万元，其中：基本支出6259.46万元，占73.95%；项目支出2205.15万元，占26.05%。</w:t>
      </w:r>
    </w:p>
    <w:p>
      <w:pPr>
        <w:ind w:firstLine="645"/>
        <w:rPr>
          <w:rFonts w:ascii="仿宋_GB2312" w:eastAsia="仿宋_GB2312"/>
          <w:sz w:val="32"/>
          <w:szCs w:val="32"/>
        </w:rPr>
      </w:pPr>
      <w:r>
        <w:rPr>
          <w:rFonts w:ascii="仿宋_GB2312" w:eastAsia="仿宋_GB2312"/>
          <w:sz w:val="32"/>
          <w:szCs w:val="32"/>
        </w:rPr>
        <w:drawing>
          <wp:inline distT="0" distB="0" distL="114300" distR="114300">
            <wp:extent cx="4540250" cy="20840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540250" cy="2084070"/>
                    </a:xfrm>
                    <a:prstGeom prst="rect">
                      <a:avLst/>
                    </a:prstGeom>
                    <a:noFill/>
                    <a:ln>
                      <a:noFill/>
                    </a:ln>
                  </pic:spPr>
                </pic:pic>
              </a:graphicData>
            </a:graphic>
          </wp:inline>
        </w:drawing>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四、关于湟源县公安局2023年财政拨款收支预算情况的总体说明</w:t>
      </w:r>
    </w:p>
    <w:p>
      <w:pPr>
        <w:ind w:firstLine="645"/>
        <w:rPr>
          <w:rFonts w:ascii="仿宋_GB2312" w:eastAsia="仿宋_GB2312"/>
          <w:sz w:val="32"/>
          <w:szCs w:val="32"/>
        </w:rPr>
      </w:pPr>
      <w:r>
        <w:rPr>
          <w:rFonts w:hint="eastAsia" w:ascii="仿宋_GB2312" w:eastAsia="仿宋_GB2312"/>
          <w:sz w:val="32"/>
          <w:szCs w:val="32"/>
        </w:rPr>
        <w:t>湟源县公安局2023年财政拨款收支总预算8464.61万元，比上年增加219.68万元，主要是人员增加、相应的人员及公用经费增加。收入包括：一般公共预算拨款收入8425.22万元，上年结转39.39万元；政府性基金预算拨款收入0.00万元，上年结转0.00万元。支出包括： 公共安全支出7216.27万元， 社会保障和就业支出626.62万元， 卫生健康支出333.25万元， 住房保障支出288.46万元。</w:t>
      </w:r>
    </w:p>
    <w:p>
      <w:pPr>
        <w:ind w:firstLine="645"/>
        <w:rPr>
          <w:rFonts w:ascii="仿宋_GB2312" w:eastAsia="仿宋_GB2312"/>
          <w:sz w:val="32"/>
          <w:szCs w:val="32"/>
        </w:rPr>
      </w:pPr>
      <w:r>
        <w:rPr>
          <w:rFonts w:ascii="仿宋_GB2312" w:eastAsia="仿宋_GB2312"/>
          <w:sz w:val="32"/>
          <w:szCs w:val="32"/>
        </w:rPr>
        <w:drawing>
          <wp:inline distT="0" distB="0" distL="114300" distR="114300">
            <wp:extent cx="4476115" cy="206248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4476115" cy="2062480"/>
                    </a:xfrm>
                    <a:prstGeom prst="rect">
                      <a:avLst/>
                    </a:prstGeom>
                    <a:noFill/>
                    <a:ln>
                      <a:noFill/>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五、关于湟源县公安局2023年一般公共预算当年拨款情况说明</w:t>
      </w:r>
    </w:p>
    <w:p>
      <w:pPr>
        <w:ind w:firstLine="645"/>
        <w:rPr>
          <w:rFonts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sz w:val="32"/>
          <w:szCs w:val="32"/>
        </w:rPr>
      </w:pPr>
      <w:r>
        <w:rPr>
          <w:rFonts w:hint="eastAsia" w:ascii="仿宋_GB2312" w:eastAsia="仿宋_GB2312"/>
          <w:sz w:val="32"/>
          <w:szCs w:val="32"/>
        </w:rPr>
        <w:t>湟源县公安局2023年一般公共预算当年拨款8425.22万元,比上年增加549.97万元，主要是人员增加、相应的人员及公用经费增加。</w:t>
      </w:r>
    </w:p>
    <w:p>
      <w:pPr>
        <w:ind w:firstLine="645"/>
        <w:rPr>
          <w:rFonts w:ascii="仿宋_GB2312" w:eastAsia="仿宋_GB2312"/>
          <w:iCs/>
          <w:sz w:val="32"/>
          <w:szCs w:val="32"/>
        </w:rPr>
      </w:pPr>
      <w:r>
        <w:rPr>
          <w:rFonts w:ascii="仿宋_GB2312" w:eastAsia="仿宋_GB2312"/>
          <w:iCs/>
          <w:sz w:val="32"/>
          <w:szCs w:val="32"/>
        </w:rPr>
        <w:drawing>
          <wp:inline distT="0" distB="0" distL="114300" distR="114300">
            <wp:extent cx="4359275" cy="14884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4359275" cy="1488440"/>
                    </a:xfrm>
                    <a:prstGeom prst="rect">
                      <a:avLst/>
                    </a:prstGeom>
                    <a:noFill/>
                    <a:ln>
                      <a:noFill/>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ascii="仿宋_GB2312" w:eastAsia="仿宋_GB2312"/>
          <w:sz w:val="32"/>
          <w:szCs w:val="32"/>
        </w:rPr>
      </w:pPr>
      <w:r>
        <w:rPr>
          <w:rFonts w:hint="eastAsia" w:ascii="仿宋_GB2312" w:eastAsia="仿宋_GB2312"/>
          <w:sz w:val="32"/>
          <w:szCs w:val="32"/>
        </w:rPr>
        <w:t>公共安全支出7176.88万元，占85.18%；社会保障和就业支出626.62万元，占7.44%；卫生健康支出333.25万元，占3.96%；住房保障支出288.46万元，占3.42%。</w:t>
      </w:r>
    </w:p>
    <w:p>
      <w:pPr>
        <w:ind w:firstLine="645"/>
        <w:rPr>
          <w:rFonts w:ascii="仿宋_GB2312" w:eastAsia="仿宋_GB2312"/>
          <w:sz w:val="32"/>
          <w:szCs w:val="32"/>
        </w:rPr>
      </w:pPr>
      <w:r>
        <w:rPr>
          <w:rFonts w:ascii="仿宋_GB2312" w:eastAsia="仿宋_GB2312"/>
          <w:sz w:val="32"/>
          <w:szCs w:val="32"/>
        </w:rPr>
        <w:drawing>
          <wp:inline distT="0" distB="0" distL="114300" distR="114300">
            <wp:extent cx="4391025" cy="20199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4391025" cy="2019935"/>
                    </a:xfrm>
                    <a:prstGeom prst="rect">
                      <a:avLst/>
                    </a:prstGeom>
                    <a:noFill/>
                    <a:ln>
                      <a:noFill/>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default" w:ascii="仿宋_GB2312" w:eastAsia="仿宋_GB2312"/>
          <w:sz w:val="32"/>
          <w:szCs w:val="32"/>
          <w:lang w:val="en-US" w:eastAsia="zh-CN"/>
        </w:rPr>
      </w:pPr>
      <w:r>
        <w:rPr>
          <w:rFonts w:hint="eastAsia" w:ascii="仿宋_GB2312" w:eastAsia="仿宋_GB2312"/>
          <w:sz w:val="32"/>
          <w:szCs w:val="32"/>
        </w:rPr>
        <w:t>1、公共安全支出（类）武装警察部队（款）武装警察部队（项）2023年预算数为10.00万元，比上年增加0.00万元，增长0.00%。</w:t>
      </w:r>
      <w:r>
        <w:rPr>
          <w:rFonts w:hint="eastAsia" w:ascii="仿宋_GB2312" w:eastAsia="仿宋_GB2312"/>
          <w:sz w:val="32"/>
          <w:szCs w:val="32"/>
          <w:lang w:val="en-US" w:eastAsia="zh-CN"/>
        </w:rPr>
        <w:t>主要是与上年持平。</w:t>
      </w:r>
    </w:p>
    <w:p>
      <w:pPr>
        <w:ind w:firstLine="645"/>
        <w:rPr>
          <w:rFonts w:hint="eastAsia" w:ascii="仿宋_GB2312" w:eastAsia="仿宋_GB2312"/>
          <w:sz w:val="32"/>
          <w:szCs w:val="32"/>
        </w:rPr>
      </w:pPr>
      <w:r>
        <w:rPr>
          <w:rFonts w:hint="eastAsia" w:ascii="仿宋_GB2312" w:eastAsia="仿宋_GB2312"/>
          <w:sz w:val="32"/>
          <w:szCs w:val="32"/>
        </w:rPr>
        <w:t>2、公共安全支出（类）公安（款）行政运行（项）2023年预算数为5281.72万元，比上年增加629.00万元，增长13.52%。主要是人员增加、行政运行经费增加。</w:t>
      </w:r>
    </w:p>
    <w:p>
      <w:pPr>
        <w:ind w:firstLine="645"/>
        <w:rPr>
          <w:rFonts w:hint="eastAsia" w:ascii="仿宋_GB2312" w:eastAsia="仿宋_GB2312"/>
          <w:sz w:val="32"/>
          <w:szCs w:val="32"/>
        </w:rPr>
      </w:pPr>
      <w:r>
        <w:rPr>
          <w:rFonts w:hint="eastAsia" w:ascii="仿宋_GB2312" w:eastAsia="仿宋_GB2312"/>
          <w:sz w:val="32"/>
          <w:szCs w:val="32"/>
        </w:rPr>
        <w:t>3、公共安全支出（类）公安（款）信息化建设（项）2023年预算数为627.00万元，比上年增加54.00万元，增长9.42%。主要</w:t>
      </w:r>
      <w:r>
        <w:rPr>
          <w:rFonts w:hint="eastAsia" w:ascii="仿宋_GB2312" w:eastAsia="仿宋_GB2312"/>
          <w:sz w:val="32"/>
          <w:szCs w:val="32"/>
          <w:highlight w:val="none"/>
        </w:rPr>
        <w:t>是我局社会治安新增50路监控租赁费纳入预算。</w:t>
      </w:r>
    </w:p>
    <w:p>
      <w:pPr>
        <w:ind w:firstLine="645"/>
        <w:rPr>
          <w:rFonts w:hint="default" w:ascii="仿宋_GB2312" w:eastAsia="仿宋_GB2312"/>
          <w:sz w:val="32"/>
          <w:szCs w:val="32"/>
          <w:highlight w:val="none"/>
          <w:lang w:val="en-US" w:eastAsia="zh-CN"/>
        </w:rPr>
      </w:pPr>
      <w:r>
        <w:rPr>
          <w:rFonts w:hint="eastAsia" w:ascii="仿宋_GB2312" w:eastAsia="仿宋_GB2312"/>
          <w:sz w:val="32"/>
          <w:szCs w:val="32"/>
        </w:rPr>
        <w:t>4、公共安全支出（类）公安（款）执法办案（项）2023年预算数为5.00万元，比上年增加0.00万元，增长0.00%。</w:t>
      </w:r>
      <w:r>
        <w:rPr>
          <w:rFonts w:hint="eastAsia" w:ascii="仿宋_GB2312" w:eastAsia="仿宋_GB2312"/>
          <w:sz w:val="32"/>
          <w:szCs w:val="32"/>
          <w:highlight w:val="none"/>
          <w:lang w:eastAsia="zh-CN"/>
        </w:rPr>
        <w:t>与上年无变化。</w:t>
      </w:r>
    </w:p>
    <w:p>
      <w:pPr>
        <w:ind w:firstLine="645"/>
        <w:rPr>
          <w:rFonts w:hint="eastAsia" w:ascii="仿宋_GB2312" w:eastAsia="仿宋_GB2312"/>
          <w:sz w:val="32"/>
          <w:szCs w:val="32"/>
        </w:rPr>
      </w:pPr>
      <w:r>
        <w:rPr>
          <w:rFonts w:hint="eastAsia" w:ascii="仿宋_GB2312" w:eastAsia="仿宋_GB2312"/>
          <w:sz w:val="32"/>
          <w:szCs w:val="32"/>
        </w:rPr>
        <w:t>5、公共安全支出（类）公安（款）特别业务（项）2023年预算数为43.00万元，比上年增加25.00万元，增长138.89%。主要是上级对公安特别业务的投入力度加大。</w:t>
      </w:r>
    </w:p>
    <w:p>
      <w:pPr>
        <w:ind w:firstLine="645"/>
        <w:rPr>
          <w:rFonts w:hint="eastAsia" w:ascii="仿宋_GB2312" w:eastAsia="仿宋_GB2312"/>
          <w:sz w:val="32"/>
          <w:szCs w:val="32"/>
        </w:rPr>
      </w:pPr>
      <w:r>
        <w:rPr>
          <w:rFonts w:hint="eastAsia" w:ascii="仿宋_GB2312" w:eastAsia="仿宋_GB2312"/>
          <w:sz w:val="32"/>
          <w:szCs w:val="32"/>
        </w:rPr>
        <w:t>6、公共安全支出（类）公安（款）其他公安支出（项）2023年预算数为1210.16万元，比上年减少413.47万元，下降25.47%。主要是我局执法办案中心项目经费减少，其他公安支出预算数减少。</w:t>
      </w:r>
    </w:p>
    <w:p>
      <w:pPr>
        <w:ind w:firstLine="645"/>
        <w:rPr>
          <w:rFonts w:hint="eastAsia" w:ascii="仿宋_GB2312" w:eastAsia="仿宋_GB2312"/>
          <w:sz w:val="32"/>
          <w:szCs w:val="32"/>
        </w:rPr>
      </w:pPr>
      <w:r>
        <w:rPr>
          <w:rFonts w:hint="eastAsia" w:ascii="仿宋_GB2312" w:eastAsia="仿宋_GB2312"/>
          <w:sz w:val="32"/>
          <w:szCs w:val="32"/>
        </w:rPr>
        <w:t>7、社会保障和就业支出（类）行政事业单位养老支出（款）机关事业单位基本养老保险缴费支出（项）2023年预算数为288.35万元，比上年增加71.21万元，增长32.79%。主要是人员增加，基数调整。</w:t>
      </w:r>
    </w:p>
    <w:p>
      <w:pPr>
        <w:ind w:firstLine="645"/>
        <w:rPr>
          <w:rFonts w:hint="eastAsia" w:ascii="仿宋_GB2312" w:eastAsia="仿宋_GB2312"/>
          <w:sz w:val="32"/>
          <w:szCs w:val="32"/>
        </w:rPr>
      </w:pPr>
      <w:r>
        <w:rPr>
          <w:rFonts w:hint="eastAsia" w:ascii="仿宋_GB2312" w:eastAsia="仿宋_GB2312"/>
          <w:sz w:val="32"/>
          <w:szCs w:val="32"/>
        </w:rPr>
        <w:t>8、社会保障和就业支出（类）行政事业单位养老支出（款）机关事业单位职业年金缴费支出（项）2023年预算数为144.17万元，比上年增加35.60万元，增长32.79%。主要是人员增加，基数调整。</w:t>
      </w:r>
    </w:p>
    <w:p>
      <w:pPr>
        <w:ind w:firstLine="645"/>
        <w:rPr>
          <w:rFonts w:hint="eastAsia" w:ascii="仿宋_GB2312" w:eastAsia="仿宋_GB2312"/>
          <w:sz w:val="32"/>
          <w:szCs w:val="32"/>
        </w:rPr>
      </w:pPr>
      <w:r>
        <w:rPr>
          <w:rFonts w:hint="eastAsia" w:ascii="仿宋_GB2312" w:eastAsia="仿宋_GB2312"/>
          <w:sz w:val="32"/>
          <w:szCs w:val="32"/>
        </w:rPr>
        <w:t>9、社会保障和就业支出（类）行政事业单位养老支出（款）其他行政事业单位养老支出（项）2023年预算数为190.12万元，比上年增加68.34万元，增长56.12%。主要是人员增加，基数调整。</w:t>
      </w:r>
    </w:p>
    <w:p>
      <w:pPr>
        <w:ind w:firstLine="645"/>
        <w:rPr>
          <w:rFonts w:hint="eastAsia" w:ascii="仿宋_GB2312" w:eastAsia="仿宋_GB2312"/>
          <w:sz w:val="32"/>
          <w:szCs w:val="32"/>
        </w:rPr>
      </w:pPr>
      <w:r>
        <w:rPr>
          <w:rFonts w:hint="eastAsia" w:ascii="仿宋_GB2312" w:eastAsia="仿宋_GB2312"/>
          <w:sz w:val="32"/>
          <w:szCs w:val="32"/>
        </w:rPr>
        <w:t>10、社会保障和就业支出（类）其他社会保障和就业支出（款）其他社会保障和就业支出（项）2023年预算数为3.98万元，比上年增加0.05万元，增长1.27%。主要是人员增加，基数调整。</w:t>
      </w:r>
    </w:p>
    <w:p>
      <w:pPr>
        <w:ind w:firstLine="645"/>
        <w:rPr>
          <w:rFonts w:hint="eastAsia" w:ascii="仿宋_GB2312" w:eastAsia="仿宋_GB2312"/>
          <w:sz w:val="32"/>
          <w:szCs w:val="32"/>
        </w:rPr>
      </w:pPr>
      <w:r>
        <w:rPr>
          <w:rFonts w:hint="eastAsia" w:ascii="仿宋_GB2312" w:eastAsia="仿宋_GB2312"/>
          <w:sz w:val="32"/>
          <w:szCs w:val="32"/>
        </w:rPr>
        <w:t>11、卫生健康支出（类）行政事业单位医疗（款）行政单位医疗（项）2023年预算数为179.21万元，比上年增加13.54万元，增长8.17%。主要是人员增加，基数调整。</w:t>
      </w:r>
    </w:p>
    <w:p>
      <w:pPr>
        <w:ind w:firstLine="645"/>
        <w:rPr>
          <w:rFonts w:hint="eastAsia" w:ascii="仿宋_GB2312" w:eastAsia="仿宋_GB2312"/>
          <w:sz w:val="32"/>
          <w:szCs w:val="32"/>
          <w:highlight w:val="none"/>
        </w:rPr>
      </w:pPr>
      <w:r>
        <w:rPr>
          <w:rFonts w:hint="eastAsia" w:ascii="仿宋_GB2312" w:eastAsia="仿宋_GB2312"/>
          <w:sz w:val="32"/>
          <w:szCs w:val="32"/>
        </w:rPr>
        <w:t>12、卫生健康支出（类）行政事业单位医疗（款）事业单位医疗（项）2023年预算数为2.56万元，比上年增加0.00万元，增长0.00%。</w:t>
      </w:r>
      <w:r>
        <w:rPr>
          <w:rFonts w:hint="eastAsia" w:ascii="仿宋_GB2312" w:eastAsia="仿宋_GB2312"/>
          <w:sz w:val="32"/>
          <w:szCs w:val="32"/>
          <w:highlight w:val="none"/>
          <w:lang w:eastAsia="zh-CN"/>
        </w:rPr>
        <w:t>与上年无变动</w:t>
      </w:r>
      <w:r>
        <w:rPr>
          <w:rFonts w:hint="eastAsia" w:ascii="仿宋_GB2312" w:eastAsia="仿宋_GB2312"/>
          <w:sz w:val="32"/>
          <w:szCs w:val="32"/>
          <w:highlight w:val="none"/>
        </w:rPr>
        <w:t>。</w:t>
      </w:r>
    </w:p>
    <w:p>
      <w:pPr>
        <w:ind w:firstLine="645"/>
        <w:rPr>
          <w:rFonts w:hint="eastAsia" w:ascii="仿宋_GB2312" w:eastAsia="仿宋_GB2312"/>
          <w:sz w:val="32"/>
          <w:szCs w:val="32"/>
        </w:rPr>
      </w:pPr>
      <w:r>
        <w:rPr>
          <w:rFonts w:hint="eastAsia" w:ascii="仿宋_GB2312" w:eastAsia="仿宋_GB2312"/>
          <w:sz w:val="32"/>
          <w:szCs w:val="32"/>
        </w:rPr>
        <w:t>13、卫生健康支出（类）行政事业单位医疗（款）公务员医疗补助（项）2023年预算数为151.48万元，比上年增加2.18万元，增长1.46%。主要是人员增加，基数调整。</w:t>
      </w:r>
    </w:p>
    <w:p>
      <w:pPr>
        <w:ind w:firstLine="645"/>
        <w:rPr>
          <w:rFonts w:hint="eastAsia" w:ascii="仿宋_GB2312" w:eastAsia="仿宋_GB2312"/>
          <w:sz w:val="32"/>
          <w:szCs w:val="32"/>
        </w:rPr>
      </w:pPr>
      <w:r>
        <w:rPr>
          <w:rFonts w:hint="eastAsia" w:ascii="仿宋_GB2312" w:eastAsia="仿宋_GB2312"/>
          <w:sz w:val="32"/>
          <w:szCs w:val="32"/>
        </w:rPr>
        <w:t>14、住房保障支出（类）住房改革支出（款）住房公积金（项）2023年预算数为288.46万元，比上年增加64.51万元，增长28.81%。主要是人员增加，基数调整。</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rPr>
        <w:t>湟源县公安局2023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ascii="仿宋_GB2312" w:eastAsia="仿宋_GB2312"/>
          <w:sz w:val="32"/>
          <w:szCs w:val="32"/>
        </w:rPr>
      </w:pPr>
      <w:r>
        <w:rPr>
          <w:rFonts w:hint="eastAsia" w:ascii="仿宋_GB2312" w:eastAsia="仿宋_GB2312"/>
          <w:sz w:val="32"/>
          <w:szCs w:val="32"/>
        </w:rPr>
        <w:t>湟源县公安局2023年一般公共预算基本支出6259.46万元，其中：</w:t>
      </w:r>
    </w:p>
    <w:p>
      <w:pPr>
        <w:ind w:firstLine="640" w:firstLineChars="200"/>
        <w:rPr>
          <w:rFonts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rPr>
        <w:t>5652.43万元，主要包括：基本工资648.86万元、津贴补贴1253.28万元、奖金784.37万元、绩效工资18.53万元、机关事业单位基本养老保险缴费288.35万元、职业年金缴费144.17万元、职工基本医疗保险缴费123.08万元、公务员医疗补助缴费151.48万元、其他社会保障缴费3.98万元、住房公积金288.46万元、其他工资福利支出1699.05万元、退休费183.37万元、生活补助6.75万元、医疗费补助58.69万元；</w:t>
      </w:r>
    </w:p>
    <w:p>
      <w:pPr>
        <w:ind w:firstLine="640" w:firstLineChars="200"/>
        <w:rPr>
          <w:rFonts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rPr>
        <w:t>607.03万元，主要包括：办公费212.91万元、水费3.02万元、电费3.02万元、邮电费25.67万元、取暖费24.16万元、差旅费24.16万元、公务接待费4.53万元、工会经费37.82万元、公务用车运行维护费3.30万元、其他交通费用111.44万元、其他商品和服务支出157.00万元。</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rPr>
        <w:t>湟源县公安局2023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ascii="仿宋_GB2312" w:eastAsia="仿宋_GB2312"/>
          <w:sz w:val="32"/>
          <w:szCs w:val="32"/>
        </w:rPr>
      </w:pPr>
      <w:r>
        <w:rPr>
          <w:rFonts w:hint="eastAsia" w:ascii="仿宋_GB2312" w:eastAsia="仿宋_GB2312"/>
          <w:sz w:val="32"/>
          <w:szCs w:val="32"/>
        </w:rPr>
        <w:t>湟源县公安局2023年一般公共预算“三公”经费预算数为7.83万元，比上年增加0.33万元，其中：因公出国（境）费0.00万元，增加0.00万元；公务用车购置及运行费3.30万元，增加0.00万元；公务接待费4.53万元，增加0.33万元。2023年“三公”经费预算比上年增加主要是人员增加,公用经费相应增加，公务接待费比例增加。</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rPr>
        <w:t>湟源县公安局2023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ascii="仿宋_GB2312" w:eastAsia="仿宋_GB2312"/>
          <w:sz w:val="32"/>
          <w:szCs w:val="32"/>
        </w:rPr>
      </w:pPr>
      <w:r>
        <w:rPr>
          <w:rFonts w:hint="eastAsia" w:ascii="仿宋_GB2312" w:eastAsia="仿宋_GB2312"/>
          <w:sz w:val="32"/>
          <w:szCs w:val="32"/>
        </w:rPr>
        <w:t>湟源县公安局2023年没有使用政府性基金预算拨款安排的支出。</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ind w:firstLine="645"/>
        <w:rPr>
          <w:rFonts w:hint="eastAsia" w:ascii="仿宋_GB2312" w:hAnsi="仿宋" w:eastAsia="仿宋_GB2312"/>
          <w:spacing w:val="-6"/>
          <w:sz w:val="32"/>
          <w:szCs w:val="32"/>
        </w:rPr>
      </w:pPr>
      <w:r>
        <w:rPr>
          <w:rFonts w:hint="eastAsia" w:ascii="仿宋_GB2312" w:hAnsi="仿宋" w:eastAsia="仿宋_GB2312"/>
          <w:spacing w:val="-6"/>
          <w:sz w:val="32"/>
          <w:szCs w:val="32"/>
        </w:rPr>
        <w:t>2023年湟源县公安局机关运行经费财政拨款预算607.03万元，比</w:t>
      </w:r>
      <w:r>
        <w:rPr>
          <w:rFonts w:hint="eastAsia" w:ascii="仿宋_GB2312" w:eastAsia="仿宋_GB2312"/>
          <w:sz w:val="32"/>
          <w:szCs w:val="32"/>
        </w:rPr>
        <w:t>上</w:t>
      </w:r>
      <w:r>
        <w:rPr>
          <w:rFonts w:hint="eastAsia" w:ascii="仿宋_GB2312" w:hAnsi="仿宋" w:eastAsia="仿宋_GB2312"/>
          <w:spacing w:val="-6"/>
          <w:sz w:val="32"/>
          <w:szCs w:val="32"/>
        </w:rPr>
        <w:t>年预算增加37.2万元，增长6.53%。主要是人员增加相应机关运行经费增加。</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2023年湟源县公安局各单位政府采购预算总额0万元，其中：政府采购货物预算0万元、政府采购工程预算0万元、政府采购服务预算0万元。</w:t>
      </w:r>
    </w:p>
    <w:p>
      <w:pPr>
        <w:adjustRightInd w:val="0"/>
        <w:snapToGrid w:val="0"/>
        <w:spacing w:line="560" w:lineRule="exact"/>
        <w:ind w:firstLine="619" w:firstLineChars="200"/>
        <w:rPr>
          <w:rFonts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2月底，湟源县公安局所属各预算单位共有车辆47辆，其中，省级领导干部用车0辆、厅级领导干部用车0辆、一般公务用车3辆、一般执法执勤用车34辆、特种专业技术用车7辆、其他用车3辆。单价50万元以上通用设备0台（套），单价100万元以上专用设备0台（套）。</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2023年湟源县公安局预算均实行绩效目标管理，涉及项目15个，预算金额2165.76万元。</w:t>
      </w:r>
    </w:p>
    <w:p>
      <w:pPr>
        <w:jc w:val="center"/>
        <w:rPr>
          <w:rFonts w:ascii="仿宋_GB2312" w:eastAsia="仿宋_GB2312"/>
          <w:b/>
          <w:sz w:val="32"/>
          <w:szCs w:val="32"/>
        </w:rPr>
      </w:pPr>
    </w:p>
    <w:tbl>
      <w:tblPr>
        <w:tblStyle w:val="5"/>
        <w:tblW w:w="10309" w:type="dxa"/>
        <w:jc w:val="center"/>
        <w:tblLayout w:type="fixed"/>
        <w:tblCellMar>
          <w:top w:w="0" w:type="dxa"/>
          <w:left w:w="108" w:type="dxa"/>
          <w:bottom w:w="0" w:type="dxa"/>
          <w:right w:w="108" w:type="dxa"/>
        </w:tblCellMar>
      </w:tblPr>
      <w:tblGrid>
        <w:gridCol w:w="1322"/>
        <w:gridCol w:w="1133"/>
        <w:gridCol w:w="2030"/>
        <w:gridCol w:w="800"/>
        <w:gridCol w:w="809"/>
        <w:gridCol w:w="1472"/>
        <w:gridCol w:w="912"/>
        <w:gridCol w:w="888"/>
        <w:gridCol w:w="943"/>
      </w:tblGrid>
      <w:tr>
        <w:tblPrEx>
          <w:tblCellMar>
            <w:top w:w="0" w:type="dxa"/>
            <w:left w:w="108" w:type="dxa"/>
            <w:bottom w:w="0" w:type="dxa"/>
            <w:right w:w="108" w:type="dxa"/>
          </w:tblCellMar>
        </w:tblPrEx>
        <w:trPr>
          <w:trHeight w:val="420" w:hRule="atLeast"/>
          <w:jc w:val="center"/>
        </w:trPr>
        <w:tc>
          <w:tcPr>
            <w:tcW w:w="10309"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 xml:space="preserve"> 部门预算项目支出绩效目标公开表</w:t>
            </w:r>
          </w:p>
        </w:tc>
      </w:tr>
      <w:tr>
        <w:tblPrEx>
          <w:tblCellMar>
            <w:top w:w="0" w:type="dxa"/>
            <w:left w:w="108" w:type="dxa"/>
            <w:bottom w:w="0" w:type="dxa"/>
            <w:right w:w="108" w:type="dxa"/>
          </w:tblCellMar>
        </w:tblPrEx>
        <w:trPr>
          <w:trHeight w:val="280" w:hRule="atLeast"/>
          <w:jc w:val="center"/>
        </w:trPr>
        <w:tc>
          <w:tcPr>
            <w:tcW w:w="4485" w:type="dxa"/>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rPr>
              <w:t>预算年度：2023</w:t>
            </w:r>
          </w:p>
        </w:tc>
        <w:tc>
          <w:tcPr>
            <w:tcW w:w="80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47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12" w:type="dxa"/>
            <w:tcBorders>
              <w:top w:val="nil"/>
              <w:left w:val="nil"/>
              <w:bottom w:val="nil"/>
              <w:right w:val="nil"/>
            </w:tcBorders>
            <w:shd w:val="clear" w:color="auto" w:fill="auto"/>
            <w:vAlign w:val="center"/>
          </w:tcPr>
          <w:p>
            <w:pPr>
              <w:jc w:val="center"/>
              <w:rPr>
                <w:rFonts w:ascii="宋体" w:hAnsi="宋体" w:cs="宋体"/>
                <w:color w:val="000000"/>
                <w:sz w:val="18"/>
                <w:szCs w:val="18"/>
              </w:rPr>
            </w:pPr>
          </w:p>
        </w:tc>
        <w:tc>
          <w:tcPr>
            <w:tcW w:w="1831"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28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批复数</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绩效目标</w:t>
            </w:r>
          </w:p>
        </w:tc>
        <w:tc>
          <w:tcPr>
            <w:tcW w:w="30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绩效指标性质</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绩效指标值</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绩效度量单位</w:t>
            </w:r>
          </w:p>
        </w:tc>
      </w:tr>
      <w:tr>
        <w:tblPrEx>
          <w:tblCellMar>
            <w:top w:w="0" w:type="dxa"/>
            <w:left w:w="108" w:type="dxa"/>
            <w:bottom w:w="0" w:type="dxa"/>
            <w:right w:w="108" w:type="dxa"/>
          </w:tblCellMar>
        </w:tblPrEx>
        <w:trPr>
          <w:trHeight w:val="28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一级指标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二级指标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三级指标</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6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中央政法纪检监察转移支付资金</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726.00</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预防制止和侦查违法犯罪活动，维护社会治安秩序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执法办理案件数量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件</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维护社会稳定</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人/户</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全县人民满意度</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湟源县公安局指挥中心建设项目</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300.00</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公安局指挥中心建设</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项目建设质量是否达标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社会治安得到有效改善</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人民群众满意度</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扫黑除恶专项经费</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　加强办案效率，有效打击犯罪，提高资金使用效率</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资金使用率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经济效益指标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提高资金使用效率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群众满意率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协勤辅助人员服装购置费</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47.40</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提高辅警工作效率</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辅警服装配发率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经济效益指标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资金使用效率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辅警满意度</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武警中队业务费</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10.00</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加强业务管理，提高资金使用效率</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资金使用率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万人</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经济效益指标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资金使用效率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群众满意率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安保执勤经费</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　完成各类大型安保，提高资金使用效率</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资金使用率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经济效益指标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安保经费使用效率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群众满意率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城镇治安监控网络租赁费</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294.00</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建设和完善省市县三级卡口系统平台，实现卡口系统的多级联网，提高整体效能，实现对各区域及保行业和网络化管理，构建基层立体化治安防治体系。</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系统开发数量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硬件采购（维护）数量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系统故障率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系统验收合格率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时效指标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系统故障修复处理时间</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小时</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系统运行维护响应时间</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分钟</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主页点击量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万人</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可持续影响指标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系统正常使用年限</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使用人员满意度</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交警监控网络租赁费及服务费</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333.00</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提供祥实的视频信息做为案件侦破，进一步加强天网工程建设力度，有效的防范和打击犯罪。</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硬件采购（维护）数量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系统开发数量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个</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系统故障率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系统验收合格率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时效指标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系统故障修复处理时间</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小时</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系统运行维护响应时间</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分钟</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主页点击量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万人</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可持续影响指标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系统正常使用年限</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使用人员满意度</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12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道路标志标线、信号灯购置及维修维护</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50.00</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　全县交通信号灯、标志标线维修维护费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道路标志、标线、信号灯覆盖率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经济效益指标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资金使用率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人民群众满意度</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森林公安办案经费</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10.00</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提高辖区林区社会治安综合治理，保护森林资源</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案件破案率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森林资源得到有效保护</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人民群众满意度</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28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村警保障经费</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184.00</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保障村警工作运行</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村警人数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人数</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社会治安稳定</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人民群众满意度</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业务技术用房室外训练场挡墙建设</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36.60</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业务技术用房室外训练场挡墙建设</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质量合格率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训练场地利用率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群众满意度</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网安电子实验室设备采购</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121.76</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网安电子实验室设备采购</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实验室质量合格率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网安实验室利用率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群众满意度</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在押人员经费</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25.00</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看守所在押人员经费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资金使用率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在押人员保障完善</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完善</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群众满意度</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禁毒专员保障经费</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18.00</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禁毒专员保障经费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禁毒工作经费保障率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社会治安是否持续好转</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是，否</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人民群众满意度</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bl>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其中：一般公共预算拨款收入包括财政部门经费拨款、专项收入、行政事业性收费收入、罚没收入、国有资源（资产）有偿使用收入和其他收入。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宋体" w:hAnsi="宋体"/>
          <w:b/>
          <w:sz w:val="32"/>
          <w:szCs w:val="32"/>
        </w:rPr>
      </w:pPr>
      <w:r>
        <w:rPr>
          <w:rFonts w:hint="eastAsia" w:ascii="黑体" w:hAnsi="宋体" w:eastAsia="黑体"/>
          <w:color w:val="000000"/>
          <w:sz w:val="32"/>
          <w:szCs w:val="32"/>
        </w:rPr>
        <w:t>二、支出类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（三）一般公共预算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rPr>
        <w:t>部门</w:t>
      </w:r>
      <w:r>
        <w:rPr>
          <w:rFonts w:ascii="仿宋_GB2312" w:eastAsia="仿宋_GB2312"/>
          <w:sz w:val="32"/>
          <w:szCs w:val="32"/>
        </w:rPr>
        <w:t>按规定开支的各类公务接待（含外宾接待）支出。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（四）</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rPr>
        <w:t>部门</w:t>
      </w:r>
      <w:r>
        <w:rPr>
          <w:rFonts w:ascii="仿宋_GB2312" w:eastAsia="仿宋_GB2312"/>
          <w:sz w:val="32"/>
          <w:szCs w:val="32"/>
        </w:rPr>
        <w:t>（含参照公务员法管理的事业</w:t>
      </w:r>
      <w:r>
        <w:rPr>
          <w:rFonts w:hint="eastAsia" w:ascii="仿宋_GB2312" w:eastAsia="仿宋_GB2312"/>
          <w:sz w:val="32"/>
          <w:szCs w:val="32"/>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b/>
          <w:bCs/>
        </w:rPr>
      </w:pPr>
      <w:r>
        <w:rPr>
          <w:rFonts w:hint="eastAsia" w:ascii="仿宋_GB2312" w:eastAsia="仿宋_GB2312"/>
          <w:b/>
          <w:bCs/>
          <w:sz w:val="32"/>
          <w:szCs w:val="32"/>
        </w:rPr>
        <w:t>（一）社会保障和就业支出（类）行政事业单位养老支出（款）机关事业单位基本养老保险缴费支出（项）：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pPr>
        <w:ind w:firstLine="643" w:firstLineChars="200"/>
        <w:rPr>
          <w:b/>
          <w:bCs/>
        </w:rPr>
      </w:pPr>
      <w:r>
        <w:rPr>
          <w:rFonts w:hint="eastAsia" w:ascii="仿宋_GB2312" w:eastAsia="仿宋_GB2312"/>
          <w:b/>
          <w:bCs/>
          <w:sz w:val="32"/>
          <w:szCs w:val="32"/>
        </w:rPr>
        <w:t>（二）社会保障和就业支出（类）行政事业单位养老支出（款）机关事业单位职业年金缴费支出（项）</w:t>
      </w:r>
      <w:r>
        <w:rPr>
          <w:rFonts w:hint="eastAsia" w:ascii="仿宋_GB2312" w:eastAsia="仿宋_GB2312" w:cs="仿宋_GB2312"/>
          <w:b/>
          <w:bCs/>
          <w:sz w:val="32"/>
          <w:szCs w:val="32"/>
        </w:rPr>
        <w:t>：</w:t>
      </w:r>
      <w:r>
        <w:rPr>
          <w:rFonts w:hint="eastAsia" w:ascii="仿宋_GB2312" w:eastAsia="仿宋_GB2312"/>
          <w:sz w:val="32"/>
          <w:szCs w:val="32"/>
        </w:rPr>
        <w:t>反映机关事业单位实施养老保险制度由单位实际缴纳的职业年金支出。</w:t>
      </w:r>
    </w:p>
    <w:p>
      <w:pPr>
        <w:ind w:firstLine="643" w:firstLineChars="200"/>
        <w:rPr>
          <w:b/>
          <w:bCs/>
        </w:rPr>
      </w:pPr>
      <w:r>
        <w:rPr>
          <w:rFonts w:hint="eastAsia" w:ascii="仿宋_GB2312" w:eastAsia="仿宋_GB2312"/>
          <w:b/>
          <w:bCs/>
          <w:sz w:val="32"/>
          <w:szCs w:val="32"/>
        </w:rPr>
        <w:t>（三）卫生健康支出（类）行政事业单位医疗（款）行政单位医疗（项）</w:t>
      </w:r>
      <w:r>
        <w:rPr>
          <w:rFonts w:hint="eastAsia" w:ascii="仿宋_GB2312" w:eastAsia="仿宋_GB2312"/>
          <w:b/>
          <w:sz w:val="32"/>
          <w:szCs w:val="32"/>
        </w:rPr>
        <w:t>：</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b/>
          <w:bCs/>
        </w:rPr>
      </w:pPr>
      <w:r>
        <w:rPr>
          <w:rFonts w:hint="eastAsia" w:ascii="仿宋_GB2312" w:eastAsia="仿宋_GB2312"/>
          <w:b/>
          <w:bCs/>
          <w:sz w:val="32"/>
          <w:szCs w:val="32"/>
        </w:rPr>
        <w:t>（四）卫生健康支出（类）行政事业单位医疗（款）事业单位医疗（项）：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pPr>
        <w:ind w:firstLine="643" w:firstLineChars="200"/>
        <w:rPr>
          <w:b/>
          <w:bCs/>
        </w:rPr>
      </w:pPr>
      <w:r>
        <w:rPr>
          <w:rFonts w:hint="eastAsia" w:ascii="仿宋_GB2312" w:eastAsia="仿宋_GB2312"/>
          <w:b/>
          <w:bCs/>
          <w:sz w:val="32"/>
          <w:szCs w:val="32"/>
        </w:rPr>
        <w:t>（五）卫生健康支出（类）行政事业单位医疗（款）公务员医疗补助（项）：</w:t>
      </w:r>
      <w:r>
        <w:rPr>
          <w:rFonts w:hint="eastAsia" w:ascii="仿宋_GB2312" w:eastAsia="仿宋_GB2312"/>
          <w:sz w:val="32"/>
          <w:szCs w:val="32"/>
        </w:rPr>
        <w:t>反映财政部门安排的公务员医疗补助经费。</w:t>
      </w:r>
    </w:p>
    <w:p>
      <w:pPr>
        <w:ind w:firstLine="643" w:firstLineChars="200"/>
        <w:rPr>
          <w:rFonts w:ascii="仿宋_GB2312" w:eastAsia="仿宋_GB2312"/>
          <w:b/>
          <w:bCs/>
          <w:sz w:val="32"/>
          <w:szCs w:val="32"/>
        </w:rPr>
      </w:pPr>
      <w:r>
        <w:rPr>
          <w:rFonts w:hint="eastAsia" w:ascii="仿宋_GB2312" w:eastAsia="仿宋_GB2312"/>
          <w:b/>
          <w:bCs/>
          <w:sz w:val="32"/>
          <w:szCs w:val="32"/>
        </w:rPr>
        <w:t>（六）社会保障和就业支出（类）行政事业单位养老支出（款）其他行政事业单位养老支出（项）：</w:t>
      </w:r>
      <w:r>
        <w:rPr>
          <w:rFonts w:hint="eastAsia" w:ascii="仿宋_GB2312" w:eastAsia="仿宋_GB2312"/>
          <w:sz w:val="32"/>
          <w:szCs w:val="32"/>
        </w:rPr>
        <w:t>反映除上述项目以外其他用于行政事业单位养老方面的支出。</w:t>
      </w:r>
    </w:p>
    <w:p>
      <w:pPr>
        <w:ind w:firstLine="643" w:firstLineChars="200"/>
        <w:rPr>
          <w:b/>
          <w:bCs/>
        </w:rPr>
      </w:pPr>
      <w:r>
        <w:rPr>
          <w:rFonts w:hint="eastAsia" w:ascii="仿宋_GB2312" w:eastAsia="仿宋_GB2312"/>
          <w:b/>
          <w:bCs/>
          <w:sz w:val="32"/>
          <w:szCs w:val="32"/>
        </w:rPr>
        <w:t>（七）住房保障支出（类）住房改革支出（款）住房公积金（项）：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3" w:firstLineChars="200"/>
        <w:rPr>
          <w:rFonts w:ascii="仿宋_GB2312" w:eastAsia="仿宋_GB2312"/>
          <w:sz w:val="32"/>
          <w:szCs w:val="32"/>
        </w:rPr>
      </w:pPr>
      <w:r>
        <w:rPr>
          <w:rFonts w:hint="eastAsia" w:ascii="仿宋_GB2312" w:eastAsia="仿宋_GB2312"/>
          <w:b/>
          <w:bCs/>
          <w:sz w:val="32"/>
          <w:szCs w:val="32"/>
        </w:rPr>
        <w:t>（八）社会保障和就业支出（类）其他社会保障和就业支出（款）其他社会保障和就业支出（项）：</w:t>
      </w:r>
      <w:r>
        <w:rPr>
          <w:rFonts w:hint="eastAsia" w:ascii="仿宋_GB2312" w:eastAsia="仿宋_GB2312"/>
          <w:sz w:val="32"/>
          <w:szCs w:val="32"/>
        </w:rPr>
        <w:t>反映除上述项目以外其他用于社会保障和就业方面的支出。</w:t>
      </w:r>
    </w:p>
    <w:p>
      <w:pPr>
        <w:ind w:firstLine="643" w:firstLineChars="200"/>
        <w:rPr>
          <w:rFonts w:ascii="仿宋_GB2312" w:eastAsia="仿宋_GB2312"/>
          <w:b/>
          <w:bCs/>
          <w:sz w:val="32"/>
          <w:szCs w:val="32"/>
        </w:rPr>
      </w:pPr>
      <w:r>
        <w:rPr>
          <w:rFonts w:hint="eastAsia" w:ascii="仿宋_GB2312" w:eastAsia="仿宋_GB2312"/>
          <w:b/>
          <w:bCs/>
          <w:sz w:val="32"/>
          <w:szCs w:val="32"/>
        </w:rPr>
        <w:t>（九）公共安全支出（类）武装警察部队（款）武装警察部队（项）：</w:t>
      </w:r>
      <w:r>
        <w:rPr>
          <w:rFonts w:hint="eastAsia" w:ascii="仿宋_GB2312" w:eastAsia="仿宋_GB2312"/>
          <w:sz w:val="32"/>
          <w:szCs w:val="32"/>
        </w:rPr>
        <w:t>反映用于武装警察部队的支出。</w:t>
      </w:r>
    </w:p>
    <w:p>
      <w:pPr>
        <w:ind w:firstLine="643" w:firstLineChars="200"/>
        <w:rPr>
          <w:rFonts w:eastAsia="仿宋_GB2312"/>
        </w:rPr>
      </w:pPr>
      <w:r>
        <w:rPr>
          <w:rFonts w:hint="eastAsia" w:ascii="仿宋_GB2312" w:eastAsia="仿宋_GB2312"/>
          <w:b/>
          <w:bCs/>
          <w:sz w:val="32"/>
          <w:szCs w:val="32"/>
        </w:rPr>
        <w:t>（十）公共安全支出（类）公安（款）行政运行（项）：</w:t>
      </w:r>
      <w:r>
        <w:rPr>
          <w:rFonts w:hint="eastAsia" w:ascii="仿宋_GB2312" w:eastAsia="仿宋_GB2312"/>
          <w:sz w:val="32"/>
          <w:szCs w:val="32"/>
        </w:rPr>
        <w:t>反映行政单位（包括实行公务员管理的事业单位）的基本支出。</w:t>
      </w:r>
    </w:p>
    <w:p>
      <w:pPr>
        <w:ind w:firstLine="643" w:firstLineChars="200"/>
        <w:rPr>
          <w:rFonts w:eastAsia="仿宋_GB2312"/>
        </w:rPr>
      </w:pPr>
      <w:r>
        <w:rPr>
          <w:rFonts w:hint="eastAsia" w:ascii="仿宋_GB2312" w:eastAsia="仿宋_GB2312"/>
          <w:b/>
          <w:bCs/>
          <w:sz w:val="32"/>
          <w:szCs w:val="32"/>
        </w:rPr>
        <w:t>（十一）公共安全支出（类）公安（款）信息化建设（项）：</w:t>
      </w:r>
      <w:r>
        <w:rPr>
          <w:rFonts w:hint="eastAsia" w:ascii="仿宋_GB2312" w:eastAsia="仿宋_GB2312"/>
          <w:sz w:val="32"/>
          <w:szCs w:val="32"/>
        </w:rPr>
        <w:t>反映各级公安机关用于非涉密的信息网络建设和运行维护相关支出。</w:t>
      </w:r>
    </w:p>
    <w:p>
      <w:pPr>
        <w:ind w:firstLine="643" w:firstLineChars="200"/>
        <w:rPr>
          <w:rFonts w:eastAsia="仿宋_GB2312"/>
        </w:rPr>
      </w:pPr>
      <w:r>
        <w:rPr>
          <w:rFonts w:hint="eastAsia" w:ascii="仿宋_GB2312" w:eastAsia="仿宋_GB2312"/>
          <w:b/>
          <w:bCs/>
          <w:sz w:val="32"/>
          <w:szCs w:val="32"/>
        </w:rPr>
        <w:t>（十二）公共安全支出（类）公安（款）执法办案（项）：</w:t>
      </w:r>
      <w:r>
        <w:rPr>
          <w:rFonts w:hint="eastAsia" w:ascii="仿宋_GB2312" w:eastAsia="仿宋_GB2312"/>
          <w:sz w:val="32"/>
          <w:szCs w:val="32"/>
        </w:rPr>
        <w:t>反映公安机关从事行政执法、刑事司法及侦查办案等相关活动的支出。</w:t>
      </w:r>
    </w:p>
    <w:p>
      <w:pPr>
        <w:ind w:firstLine="643" w:firstLineChars="200"/>
        <w:rPr>
          <w:rFonts w:eastAsia="仿宋_GB2312"/>
        </w:rPr>
      </w:pPr>
      <w:r>
        <w:rPr>
          <w:rFonts w:hint="eastAsia" w:ascii="仿宋_GB2312" w:eastAsia="仿宋_GB2312"/>
          <w:b/>
          <w:bCs/>
          <w:sz w:val="32"/>
          <w:szCs w:val="32"/>
        </w:rPr>
        <w:t>（十三）公共安全支出（类）公安（款）特别业务（项）：</w:t>
      </w:r>
      <w:r>
        <w:rPr>
          <w:rFonts w:hint="eastAsia" w:ascii="仿宋_GB2312" w:eastAsia="仿宋_GB2312"/>
          <w:sz w:val="32"/>
          <w:szCs w:val="32"/>
        </w:rPr>
        <w:t>反映公安机关开展特别业务工作的相关支出。</w:t>
      </w:r>
    </w:p>
    <w:p>
      <w:pPr>
        <w:ind w:firstLine="643" w:firstLineChars="200"/>
        <w:rPr>
          <w:rFonts w:ascii="仿宋_GB2312" w:eastAsia="仿宋_GB2312"/>
          <w:sz w:val="32"/>
          <w:szCs w:val="32"/>
        </w:rPr>
      </w:pPr>
      <w:r>
        <w:rPr>
          <w:rFonts w:hint="eastAsia" w:ascii="仿宋_GB2312" w:eastAsia="仿宋_GB2312"/>
          <w:b/>
          <w:bCs/>
          <w:sz w:val="32"/>
          <w:szCs w:val="32"/>
        </w:rPr>
        <w:t>（十四）公共安全支出（类）公安（款）其他公安支出（项）：</w:t>
      </w:r>
      <w:r>
        <w:rPr>
          <w:rFonts w:hint="eastAsia" w:ascii="仿宋_GB2312" w:eastAsia="仿宋_GB2312"/>
          <w:sz w:val="32"/>
          <w:szCs w:val="32"/>
        </w:rPr>
        <w:t>反映除上述项目以外其他用于公安方面的支出。</w:t>
      </w:r>
    </w:p>
    <w:p>
      <w:pPr>
        <w:ind w:firstLine="640" w:firstLineChars="200"/>
        <w:rPr>
          <w:rFonts w:ascii="黑体" w:hAnsi="黑体" w:eastAsia="黑体"/>
          <w:sz w:val="32"/>
          <w:szCs w:val="32"/>
        </w:rPr>
      </w:pPr>
      <w:r>
        <w:rPr>
          <w:rFonts w:hint="eastAsia" w:ascii="黑体" w:hAnsi="黑体" w:eastAsia="黑体"/>
          <w:sz w:val="32"/>
          <w:szCs w:val="32"/>
        </w:rPr>
        <w:t>四、部门专业类名词</w:t>
      </w:r>
    </w:p>
    <w:p>
      <w:pPr>
        <w:ind w:firstLine="640" w:firstLineChars="200"/>
        <w:rPr>
          <w:rFonts w:ascii="仿宋_GB2312" w:eastAsia="仿宋_GB2312"/>
          <w:sz w:val="32"/>
          <w:szCs w:val="32"/>
        </w:rPr>
      </w:pPr>
      <w:r>
        <w:rPr>
          <w:rFonts w:hint="eastAsia" w:ascii="仿宋_GB2312" w:eastAsia="仿宋_GB2312"/>
          <w:sz w:val="32"/>
          <w:szCs w:val="32"/>
        </w:rPr>
        <w:t>无</w:t>
      </w:r>
    </w:p>
    <w:sectPr>
      <w:headerReference r:id="rId3" w:type="default"/>
      <w:footerReference r:id="rId4" w:type="default"/>
      <w:footerReference r:id="rId5" w:type="even"/>
      <w:pgSz w:w="11906" w:h="16838"/>
      <w:pgMar w:top="1440" w:right="1531" w:bottom="1440"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0B91D"/>
    <w:multiLevelType w:val="singleLevel"/>
    <w:tmpl w:val="80F0B9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2A27"/>
    <w:rsid w:val="00177230"/>
    <w:rsid w:val="00180105"/>
    <w:rsid w:val="0018451E"/>
    <w:rsid w:val="00186851"/>
    <w:rsid w:val="0018696D"/>
    <w:rsid w:val="00186DAC"/>
    <w:rsid w:val="00191C8F"/>
    <w:rsid w:val="00193483"/>
    <w:rsid w:val="0019620F"/>
    <w:rsid w:val="001B37BE"/>
    <w:rsid w:val="001B4A45"/>
    <w:rsid w:val="001B4C8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1B8D"/>
    <w:rsid w:val="005D2972"/>
    <w:rsid w:val="005D7108"/>
    <w:rsid w:val="005E2A77"/>
    <w:rsid w:val="005E3778"/>
    <w:rsid w:val="005E56A1"/>
    <w:rsid w:val="005E6F27"/>
    <w:rsid w:val="005F0856"/>
    <w:rsid w:val="005F16C3"/>
    <w:rsid w:val="005F698A"/>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3AE"/>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43AC"/>
    <w:rsid w:val="00FB7581"/>
    <w:rsid w:val="00FC6FBB"/>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4877EC"/>
    <w:rsid w:val="03561F09"/>
    <w:rsid w:val="03596737"/>
    <w:rsid w:val="038B2D92"/>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A5F57"/>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4E6B2C"/>
    <w:rsid w:val="22A7378F"/>
    <w:rsid w:val="22CA56D0"/>
    <w:rsid w:val="22EE7610"/>
    <w:rsid w:val="23020B9B"/>
    <w:rsid w:val="23563407"/>
    <w:rsid w:val="2369043B"/>
    <w:rsid w:val="23B00785"/>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0D29A3"/>
    <w:rsid w:val="2F511653"/>
    <w:rsid w:val="2F5C639F"/>
    <w:rsid w:val="2F666780"/>
    <w:rsid w:val="2FB13EB5"/>
    <w:rsid w:val="2FE029D7"/>
    <w:rsid w:val="30074904"/>
    <w:rsid w:val="300A1801"/>
    <w:rsid w:val="300E30A0"/>
    <w:rsid w:val="30456CE3"/>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BD3151"/>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425137"/>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C65A9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6076DF"/>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Times New Roman" w:hAnsi="Times New Roman"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7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9294</Words>
  <Characters>11311</Characters>
  <Lines>96</Lines>
  <Paragraphs>27</Paragraphs>
  <TotalTime>1</TotalTime>
  <ScaleCrop>false</ScaleCrop>
  <LinksUpToDate>false</LinksUpToDate>
  <CharactersWithSpaces>11430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2023-06-08T08:42:40Z</dcterms:modified>
  <dc:title>×××部门</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CA3946CEFC524BD9970F79FD1960FAAC_13</vt:lpwstr>
  </property>
</Properties>
</file>