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2"/>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2"/>
              <w:jc w:val="center"/>
              <w:rPr>
                <w:rFonts w:hint="eastAsia" w:ascii="Cambria" w:hAnsi="Cambria"/>
                <w:b/>
                <w:sz w:val="80"/>
                <w:szCs w:val="80"/>
                <w:lang w:val="en-US" w:eastAsia="zh-CN"/>
              </w:rPr>
            </w:pPr>
            <w:r>
              <w:rPr>
                <w:rFonts w:hint="eastAsia" w:ascii="Cambria" w:hAnsi="Cambria"/>
                <w:b/>
                <w:sz w:val="80"/>
                <w:szCs w:val="80"/>
                <w:lang w:val="en-US" w:eastAsia="zh-CN"/>
              </w:rPr>
              <w:t>湟源县森林病虫害防治</w:t>
            </w:r>
          </w:p>
          <w:p>
            <w:pPr>
              <w:pStyle w:val="12"/>
              <w:jc w:val="center"/>
              <w:rPr>
                <w:rFonts w:ascii="Cambria" w:hAnsi="Cambria"/>
                <w:b/>
                <w:sz w:val="80"/>
                <w:szCs w:val="80"/>
              </w:rPr>
            </w:pPr>
            <w:r>
              <w:rPr>
                <w:rFonts w:hint="eastAsia" w:ascii="Cambria" w:hAnsi="Cambria"/>
                <w:b/>
                <w:sz w:val="80"/>
                <w:szCs w:val="80"/>
                <w:lang w:val="en-US" w:eastAsia="zh-CN"/>
              </w:rPr>
              <w:t>检疫站</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2"/>
              <w:jc w:val="center"/>
            </w:pPr>
          </w:p>
        </w:tc>
      </w:tr>
    </w:tbl>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2"/>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zh-CN" w:eastAsia="zh-CN"/>
        </w:rPr>
        <w:t>主要职能是根据林业有害生物的发生与防治规律和森林保护管理体制，组织和处理林业有害生物防治活动，有效减缓或控制林业有害生物的危害，促进林业事业的发展。</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森林病虫害防治检疫站人员编制5人，现有5人。无下属单位。</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ascii="仿宋_GB2312" w:eastAsia="仿宋_GB2312"/>
          <w:sz w:val="32"/>
          <w:szCs w:val="32"/>
          <w:u w:val="single"/>
        </w:rPr>
      </w:pPr>
      <w:r>
        <w:rPr>
          <w:rFonts w:hint="eastAsia" w:ascii="仿宋_GB2312" w:eastAsia="仿宋_GB2312"/>
          <w:sz w:val="32"/>
          <w:szCs w:val="32"/>
        </w:rPr>
        <w:t>纳入湟源县森林病虫害防治检疫站</w:t>
      </w:r>
      <w:r>
        <w:rPr>
          <w:rFonts w:hint="eastAsia" w:ascii="仿宋_GB2312" w:eastAsia="仿宋_GB2312"/>
          <w:color w:val="000000"/>
          <w:sz w:val="32"/>
          <w:szCs w:val="32"/>
          <w:lang w:val="en-US" w:eastAsia="zh-CN"/>
        </w:rPr>
        <w:t>2023</w:t>
      </w:r>
      <w:r>
        <w:rPr>
          <w:rFonts w:hint="eastAsia" w:ascii="仿宋_GB2312" w:eastAsia="仿宋_GB2312"/>
          <w:sz w:val="32"/>
          <w:szCs w:val="32"/>
        </w:rPr>
        <w:t>年部门预算编制范围的二级预算单位包括：</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ind w:firstLine="160" w:firstLineChars="50"/>
              <w:rPr>
                <w:rFonts w:ascii="仿宋_GB2312" w:eastAsia="仿宋_GB2312"/>
                <w:sz w:val="32"/>
                <w:szCs w:val="32"/>
              </w:rPr>
            </w:pPr>
            <w:r>
              <w:rPr>
                <w:rFonts w:hint="eastAsia" w:ascii="仿宋_GB2312" w:eastAsia="仿宋_GB2312"/>
                <w:sz w:val="32"/>
                <w:szCs w:val="32"/>
              </w:rPr>
              <w:t>序号</w:t>
            </w:r>
          </w:p>
        </w:tc>
        <w:tc>
          <w:tcPr>
            <w:tcW w:w="6328" w:type="dxa"/>
          </w:tcPr>
          <w:p>
            <w:pPr>
              <w:jc w:val="center"/>
              <w:rPr>
                <w:rFonts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jc w:val="center"/>
              <w:rPr>
                <w:rFonts w:ascii="仿宋_GB2312" w:eastAsia="仿宋_GB2312"/>
                <w:sz w:val="32"/>
                <w:szCs w:val="32"/>
              </w:rPr>
            </w:pPr>
            <w:r>
              <w:rPr>
                <w:rFonts w:hint="eastAsia" w:ascii="仿宋_GB2312" w:eastAsia="仿宋_GB2312"/>
                <w:sz w:val="32"/>
                <w:szCs w:val="32"/>
              </w:rPr>
              <w:t>1</w:t>
            </w:r>
          </w:p>
        </w:tc>
        <w:tc>
          <w:tcPr>
            <w:tcW w:w="6328" w:type="dxa"/>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无</w:t>
            </w:r>
          </w:p>
        </w:tc>
      </w:tr>
    </w:tbl>
    <w:p>
      <w:pPr>
        <w:adjustRightInd w:val="0"/>
        <w:snapToGrid w:val="0"/>
        <w:spacing w:line="560" w:lineRule="exact"/>
        <w:ind w:firstLine="600" w:firstLineChars="200"/>
        <w:jc w:val="center"/>
        <w:rPr>
          <w:rFonts w:ascii="仿宋_GB2312" w:eastAsia="仿宋_GB2312"/>
          <w:color w:val="000000"/>
          <w:sz w:val="30"/>
          <w:szCs w:val="30"/>
        </w:rPr>
      </w:pPr>
    </w:p>
    <w:p>
      <w:pPr>
        <w:adjustRightInd w:val="0"/>
        <w:snapToGrid w:val="0"/>
        <w:spacing w:line="560" w:lineRule="exact"/>
        <w:ind w:firstLine="600" w:firstLineChars="200"/>
        <w:jc w:val="center"/>
        <w:rPr>
          <w:rFonts w:hint="eastAsia" w:ascii="仿宋_GB2312" w:eastAsia="仿宋_GB2312"/>
          <w:color w:val="000000"/>
          <w:sz w:val="30"/>
          <w:szCs w:val="30"/>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5"/>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115.93</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18.49</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8.81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79.97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8.67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115.93</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115.93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115.93</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115.93</w:t>
            </w:r>
          </w:p>
        </w:tc>
      </w:tr>
    </w:tbl>
    <w:tbl>
      <w:tblPr>
        <w:tblStyle w:val="5"/>
        <w:tblpPr w:leftFromText="180" w:rightFromText="180" w:vertAnchor="text" w:horzAnchor="page" w:tblpXSpec="center" w:tblpY="618"/>
        <w:tblOverlap w:val="never"/>
        <w:tblW w:w="11213" w:type="dxa"/>
        <w:jc w:val="center"/>
        <w:tblLayout w:type="fixed"/>
        <w:tblCellMar>
          <w:top w:w="0" w:type="dxa"/>
          <w:left w:w="108" w:type="dxa"/>
          <w:bottom w:w="0" w:type="dxa"/>
          <w:right w:w="108" w:type="dxa"/>
        </w:tblCellMar>
      </w:tblPr>
      <w:tblGrid>
        <w:gridCol w:w="934"/>
        <w:gridCol w:w="934"/>
        <w:gridCol w:w="934"/>
        <w:gridCol w:w="934"/>
        <w:gridCol w:w="934"/>
        <w:gridCol w:w="934"/>
        <w:gridCol w:w="934"/>
        <w:gridCol w:w="934"/>
        <w:gridCol w:w="934"/>
        <w:gridCol w:w="934"/>
        <w:gridCol w:w="934"/>
        <w:gridCol w:w="939"/>
      </w:tblGrid>
      <w:tr>
        <w:tblPrEx>
          <w:tblCellMar>
            <w:top w:w="0" w:type="dxa"/>
            <w:left w:w="108" w:type="dxa"/>
            <w:bottom w:w="0" w:type="dxa"/>
            <w:right w:w="108" w:type="dxa"/>
          </w:tblCellMar>
        </w:tblPrEx>
        <w:trPr>
          <w:trHeight w:val="392" w:hRule="atLeast"/>
          <w:jc w:val="center"/>
        </w:trPr>
        <w:tc>
          <w:tcPr>
            <w:tcW w:w="11213"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213"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213"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115.93</w:t>
            </w:r>
          </w:p>
        </w:tc>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115.93</w:t>
            </w:r>
          </w:p>
        </w:tc>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湟源县林业和草原局</w:t>
            </w:r>
          </w:p>
        </w:tc>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115.93</w:t>
            </w:r>
          </w:p>
        </w:tc>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115.93</w:t>
            </w:r>
          </w:p>
        </w:tc>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湟源县森林病虫害防治检疫站</w:t>
            </w:r>
          </w:p>
        </w:tc>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115.93</w:t>
            </w:r>
          </w:p>
        </w:tc>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115.93</w:t>
            </w:r>
          </w:p>
        </w:tc>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548" w:type="dxa"/>
        <w:jc w:val="center"/>
        <w:tblLayout w:type="fixed"/>
        <w:tblCellMar>
          <w:top w:w="0" w:type="dxa"/>
          <w:left w:w="108" w:type="dxa"/>
          <w:bottom w:w="0" w:type="dxa"/>
          <w:right w:w="108" w:type="dxa"/>
        </w:tblCellMar>
      </w:tblPr>
      <w:tblGrid>
        <w:gridCol w:w="1100"/>
        <w:gridCol w:w="3815"/>
        <w:gridCol w:w="1105"/>
        <w:gridCol w:w="1105"/>
        <w:gridCol w:w="1105"/>
        <w:gridCol w:w="1105"/>
        <w:gridCol w:w="1105"/>
        <w:gridCol w:w="1108"/>
      </w:tblGrid>
      <w:tr>
        <w:tblPrEx>
          <w:tblCellMar>
            <w:top w:w="0" w:type="dxa"/>
            <w:left w:w="108" w:type="dxa"/>
            <w:bottom w:w="0" w:type="dxa"/>
            <w:right w:w="108" w:type="dxa"/>
          </w:tblCellMar>
        </w:tblPrEx>
        <w:trPr>
          <w:trHeight w:val="187" w:hRule="atLeast"/>
          <w:jc w:val="center"/>
        </w:trPr>
        <w:tc>
          <w:tcPr>
            <w:tcW w:w="11548"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548"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548"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8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9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115.93</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113.93</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2.00</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18.49</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18.49</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17.62</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17.62</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9.23</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9.23</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4.62</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4.62</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3.77</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3.77</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0.87</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0.87</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0.87</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0.87</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8.81</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8.81</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8.81</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8.81</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4.49</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4.49</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4.32</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4.32</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农林水支出</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79.97</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77.97</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21302</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林业和草原</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79.97</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77.97</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2130204</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事业机构</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77.97</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77.97</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2130299</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其他林业和草原支出</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8.67</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8.67</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8.67</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8.67</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8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8.67</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8.67</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5"/>
        <w:tblpPr w:leftFromText="180" w:rightFromText="180" w:vertAnchor="text" w:horzAnchor="page" w:tblpXSpec="center" w:tblpY="183"/>
        <w:tblOverlap w:val="never"/>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7"/>
        <w:gridCol w:w="1084"/>
        <w:gridCol w:w="1751"/>
        <w:gridCol w:w="1294"/>
        <w:gridCol w:w="1244"/>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41"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41"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41"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71"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29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24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38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 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115.93</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115.93</w:t>
            </w: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115.93</w:t>
            </w: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115.93</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18.49</w:t>
            </w: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18.49</w:t>
            </w: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8.81</w:t>
            </w: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8.81</w:t>
            </w: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79.97</w:t>
            </w: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79.97</w:t>
            </w: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8.67</w:t>
            </w: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8.67</w:t>
            </w: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87"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115.93</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29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115.93</w:t>
            </w:r>
          </w:p>
        </w:tc>
        <w:tc>
          <w:tcPr>
            <w:tcW w:w="124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115.93</w:t>
            </w:r>
          </w:p>
        </w:tc>
        <w:tc>
          <w:tcPr>
            <w:tcW w:w="1381"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4224"/>
        <w:gridCol w:w="1245"/>
        <w:gridCol w:w="1245"/>
        <w:gridCol w:w="1246"/>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6473"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373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422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24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24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24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42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2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2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6473"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115.93</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113.93</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4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18.49</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18.49</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4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17.62</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17.62</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4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9.23</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9.23</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4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4.62</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4.62</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4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3.77</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3.77</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4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0.87</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0.87</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4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0.87</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0.87</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4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8.81</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8.81</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4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8.81</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8.81</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4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4.49</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4.49</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4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4.32</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4.32</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213</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4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农林水支出</w:t>
            </w:r>
            <w:r>
              <w:rPr>
                <w:rFonts w:hint="eastAsia" w:ascii="宋体" w:hAnsi="宋体" w:cs="宋体"/>
                <w:kern w:val="0"/>
                <w:sz w:val="20"/>
              </w:rPr>
              <w:t>　</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79.97</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77.97</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4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林业和草原</w:t>
            </w:r>
            <w:r>
              <w:rPr>
                <w:rFonts w:hint="eastAsia" w:ascii="宋体" w:hAnsi="宋体" w:cs="宋体"/>
                <w:kern w:val="0"/>
                <w:sz w:val="20"/>
              </w:rPr>
              <w:t>　</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79.97</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77.97</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04</w:t>
            </w:r>
          </w:p>
        </w:tc>
        <w:tc>
          <w:tcPr>
            <w:tcW w:w="4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事业机构</w:t>
            </w:r>
            <w:r>
              <w:rPr>
                <w:rFonts w:hint="eastAsia" w:ascii="宋体" w:hAnsi="宋体" w:cs="宋体"/>
                <w:kern w:val="0"/>
                <w:sz w:val="20"/>
              </w:rPr>
              <w:t>　</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77.97</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77.97</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4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其他林业和草原支出</w:t>
            </w:r>
            <w:r>
              <w:rPr>
                <w:rFonts w:hint="eastAsia" w:ascii="宋体" w:hAnsi="宋体" w:cs="宋体"/>
                <w:kern w:val="0"/>
                <w:sz w:val="20"/>
              </w:rPr>
              <w:t>　</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2.00</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2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4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8.67</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8.67</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4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8.67</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8.67</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4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8.67</w:t>
            </w: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8.67</w:t>
            </w:r>
          </w:p>
        </w:tc>
        <w:tc>
          <w:tcPr>
            <w:tcW w:w="12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245" w:type="dxa"/>
        <w:jc w:val="center"/>
        <w:tblLayout w:type="fixed"/>
        <w:tblCellMar>
          <w:top w:w="0" w:type="dxa"/>
          <w:left w:w="108" w:type="dxa"/>
          <w:bottom w:w="0" w:type="dxa"/>
          <w:right w:w="108" w:type="dxa"/>
        </w:tblCellMar>
      </w:tblPr>
      <w:tblGrid>
        <w:gridCol w:w="650"/>
        <w:gridCol w:w="650"/>
        <w:gridCol w:w="2905"/>
        <w:gridCol w:w="2346"/>
        <w:gridCol w:w="2346"/>
        <w:gridCol w:w="2348"/>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20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704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90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34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34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34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9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20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113.93</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110.42</w:t>
            </w: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3.51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105.67</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105.67</w:t>
            </w: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20.34</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20.34</w:t>
            </w: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22.78</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22.78</w:t>
            </w: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31.34</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31.34</w:t>
            </w: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9.23</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9.23</w:t>
            </w: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4.62</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4.62</w:t>
            </w: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3.52</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3.52</w:t>
            </w: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4.32</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4.32</w:t>
            </w: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0.87</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0.87</w:t>
            </w: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8.67</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8.67</w:t>
            </w: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3.51</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0.15</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0.10</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0.10</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0.25</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0.50</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0.20</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0.10</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1.08</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0.80</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0.23</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4.75</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4.75</w:t>
            </w: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3.77</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3.77</w:t>
            </w: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90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0.98</w:t>
            </w:r>
          </w:p>
        </w:tc>
        <w:tc>
          <w:tcPr>
            <w:tcW w:w="2346"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0.98</w:t>
            </w:r>
          </w:p>
        </w:tc>
        <w:tc>
          <w:tcPr>
            <w:tcW w:w="234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5"/>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15"/>
            <w:bookmarkEnd w:id="1"/>
            <w:bookmarkStart w:id="2" w:name="RANGE!A1:G6"/>
            <w:bookmarkEnd w:id="2"/>
            <w:bookmarkStart w:id="3" w:name="RANGE!A1:F62"/>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0.88</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0.80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0.80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0.08</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0.90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0.80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0.80</w:t>
            </w: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0.10</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湟源县森林病虫害防治检疫站2023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湟源县森林病虫害防治检疫站</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一般公共预算拨款收入115.93万元</w:t>
      </w:r>
      <w:r>
        <w:rPr>
          <w:rFonts w:hint="eastAsia" w:ascii="仿宋_GB2312" w:eastAsia="仿宋_GB2312"/>
          <w:sz w:val="32"/>
          <w:szCs w:val="32"/>
        </w:rPr>
        <w:t>；支出包括：</w:t>
      </w:r>
      <w:r>
        <w:rPr>
          <w:rFonts w:hint="eastAsia" w:ascii="仿宋_GB2312" w:eastAsia="仿宋_GB2312"/>
          <w:sz w:val="32"/>
          <w:szCs w:val="32"/>
          <w:lang w:val="en-US" w:eastAsia="zh-CN"/>
        </w:rPr>
        <w:t>社会保障和就业支出18.49万元，卫生健康支出8.81万元，农林水支出79.97万元，住房保障支出8.67万元</w:t>
      </w:r>
      <w:r>
        <w:rPr>
          <w:rFonts w:hint="eastAsia" w:ascii="仿宋_GB2312" w:eastAsia="仿宋_GB2312"/>
          <w:sz w:val="32"/>
          <w:szCs w:val="32"/>
        </w:rPr>
        <w:t>。</w:t>
      </w:r>
      <w:r>
        <w:rPr>
          <w:rFonts w:hint="eastAsia" w:ascii="仿宋_GB2312" w:eastAsia="仿宋_GB2312"/>
          <w:sz w:val="32"/>
          <w:szCs w:val="32"/>
          <w:lang w:val="en-US" w:eastAsia="zh-CN"/>
        </w:rPr>
        <w:t>湟源县森林病虫害防治检疫站2023</w:t>
      </w:r>
      <w:r>
        <w:rPr>
          <w:rFonts w:hint="eastAsia" w:ascii="仿宋_GB2312" w:eastAsia="仿宋_GB2312"/>
          <w:sz w:val="32"/>
          <w:szCs w:val="32"/>
        </w:rPr>
        <w:t>年收支总预算</w:t>
      </w:r>
      <w:r>
        <w:rPr>
          <w:rFonts w:hint="eastAsia" w:ascii="仿宋_GB2312" w:eastAsia="仿宋_GB2312"/>
          <w:sz w:val="32"/>
          <w:szCs w:val="32"/>
          <w:lang w:val="en-US" w:eastAsia="zh-CN"/>
        </w:rPr>
        <w:t>115.93</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湟源县森林病虫害防治检疫站2023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湟源县森林病虫害防治检疫站2023</w:t>
      </w:r>
      <w:r>
        <w:rPr>
          <w:rFonts w:hint="eastAsia" w:ascii="仿宋_GB2312" w:eastAsia="仿宋_GB2312"/>
          <w:sz w:val="32"/>
          <w:szCs w:val="32"/>
        </w:rPr>
        <w:t>年收入预算</w:t>
      </w:r>
      <w:r>
        <w:rPr>
          <w:rFonts w:hint="eastAsia" w:ascii="仿宋_GB2312" w:eastAsia="仿宋_GB2312"/>
          <w:sz w:val="32"/>
          <w:szCs w:val="32"/>
          <w:lang w:val="en-US" w:eastAsia="zh-CN"/>
        </w:rPr>
        <w:t>115.93</w:t>
      </w:r>
      <w:r>
        <w:rPr>
          <w:rFonts w:hint="eastAsia" w:ascii="仿宋_GB2312" w:eastAsia="仿宋_GB2312"/>
          <w:sz w:val="32"/>
          <w:szCs w:val="32"/>
        </w:rPr>
        <w:t>万元，其中：</w:t>
      </w:r>
      <w:r>
        <w:rPr>
          <w:rFonts w:hint="eastAsia" w:ascii="仿宋_GB2312" w:eastAsia="仿宋_GB2312"/>
          <w:sz w:val="32"/>
          <w:szCs w:val="32"/>
          <w:lang w:val="en-US" w:eastAsia="zh-CN"/>
        </w:rPr>
        <w:t>一般公共预算拨款收入115.93万元，占100.00%</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55pt;width:336.95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湟源县森林病虫害防治检疫站2023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湟源县森林病虫害防治检疫站2023</w:t>
      </w:r>
      <w:r>
        <w:rPr>
          <w:rFonts w:hint="eastAsia" w:ascii="仿宋_GB2312" w:eastAsia="仿宋_GB2312"/>
          <w:sz w:val="32"/>
          <w:szCs w:val="32"/>
        </w:rPr>
        <w:t>年支出预算</w:t>
      </w:r>
      <w:r>
        <w:rPr>
          <w:rFonts w:hint="eastAsia" w:ascii="仿宋_GB2312" w:eastAsia="仿宋_GB2312"/>
          <w:sz w:val="32"/>
          <w:szCs w:val="32"/>
          <w:lang w:val="en-US" w:eastAsia="zh-CN"/>
        </w:rPr>
        <w:t>115.93</w:t>
      </w:r>
      <w:r>
        <w:rPr>
          <w:rFonts w:hint="eastAsia" w:ascii="仿宋_GB2312" w:eastAsia="仿宋_GB2312"/>
          <w:sz w:val="32"/>
          <w:szCs w:val="32"/>
        </w:rPr>
        <w:t>万元，其中：</w:t>
      </w:r>
      <w:r>
        <w:rPr>
          <w:rFonts w:hint="eastAsia" w:ascii="仿宋_GB2312" w:eastAsia="仿宋_GB2312"/>
          <w:sz w:val="32"/>
          <w:szCs w:val="32"/>
          <w:lang w:val="en-US" w:eastAsia="zh-CN"/>
        </w:rPr>
        <w:t>基本支出113.93万元，占98.27%；项目支出2.00万元，占1.73%</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46.1pt;width:317.6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湟源县森林病虫害防治检疫站2023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湟源县森林病虫害防治检疫站2023</w:t>
      </w:r>
      <w:r>
        <w:rPr>
          <w:rFonts w:hint="eastAsia" w:ascii="仿宋_GB2312" w:eastAsia="仿宋_GB2312"/>
          <w:sz w:val="32"/>
          <w:szCs w:val="32"/>
        </w:rPr>
        <w:t>年财政</w:t>
      </w:r>
      <w:r>
        <w:rPr>
          <w:rFonts w:hint="eastAsia" w:ascii="仿宋_GB2312" w:eastAsia="仿宋_GB2312"/>
          <w:sz w:val="32"/>
          <w:szCs w:val="32"/>
          <w:highlight w:val="none"/>
        </w:rPr>
        <w:t>拨款收支总预算</w:t>
      </w:r>
      <w:r>
        <w:rPr>
          <w:rFonts w:hint="eastAsia" w:ascii="仿宋_GB2312" w:eastAsia="仿宋_GB2312"/>
          <w:sz w:val="32"/>
          <w:szCs w:val="32"/>
          <w:highlight w:val="none"/>
          <w:lang w:val="en-US" w:eastAsia="zh-CN"/>
        </w:rPr>
        <w:t>115.93</w:t>
      </w:r>
      <w:r>
        <w:rPr>
          <w:rFonts w:hint="eastAsia" w:ascii="仿宋_GB2312" w:eastAsia="仿宋_GB2312"/>
          <w:sz w:val="32"/>
          <w:szCs w:val="32"/>
          <w:highlight w:val="none"/>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增加29.70</w:t>
      </w:r>
      <w:r>
        <w:rPr>
          <w:rFonts w:hint="eastAsia" w:ascii="仿宋_GB2312" w:eastAsia="仿宋_GB2312"/>
          <w:sz w:val="32"/>
          <w:szCs w:val="32"/>
          <w:highlight w:val="none"/>
        </w:rPr>
        <w:t>万元，主要是</w:t>
      </w:r>
      <w:r>
        <w:rPr>
          <w:rFonts w:hint="eastAsia" w:ascii="仿宋_GB2312" w:eastAsia="仿宋_GB2312"/>
          <w:sz w:val="32"/>
          <w:szCs w:val="32"/>
          <w:highlight w:val="none"/>
          <w:lang w:val="en-US" w:eastAsia="zh-CN"/>
        </w:rPr>
        <w:t>新增事业编人员一名。</w:t>
      </w:r>
      <w:r>
        <w:rPr>
          <w:rFonts w:hint="eastAsia" w:ascii="仿宋_GB2312" w:eastAsia="仿宋_GB2312"/>
          <w:sz w:val="32"/>
          <w:szCs w:val="32"/>
          <w:highlight w:val="none"/>
        </w:rPr>
        <w:t>收入包括：</w:t>
      </w:r>
      <w:r>
        <w:rPr>
          <w:rFonts w:hint="eastAsia" w:ascii="仿宋_GB2312" w:eastAsia="仿宋_GB2312"/>
          <w:sz w:val="32"/>
          <w:szCs w:val="32"/>
          <w:highlight w:val="none"/>
          <w:lang w:val="en-US" w:eastAsia="zh-CN"/>
        </w:rPr>
        <w:t>一般公共预算拨款收入115.93万元，上年结</w:t>
      </w:r>
      <w:r>
        <w:rPr>
          <w:rFonts w:hint="eastAsia" w:ascii="仿宋_GB2312" w:eastAsia="仿宋_GB2312"/>
          <w:sz w:val="32"/>
          <w:szCs w:val="32"/>
          <w:lang w:val="en-US" w:eastAsia="zh-CN"/>
        </w:rPr>
        <w:t>转0.00万元；政府性基金预算拨款收入0.00万元，上年结转0.00万元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社会保障和就业支出18.49万元， 卫生健康支出8.81万元， 农林水支出79.97万元， 住房保障支出8.67万元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52.25pt;width:330.9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湟源县森林病虫害防治检疫站2023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lang w:val="en-US" w:eastAsia="zh-CN"/>
        </w:rPr>
        <w:t>湟源县森林病虫害防治检疫站2023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115.93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增加29.70</w:t>
      </w:r>
      <w:r>
        <w:rPr>
          <w:rFonts w:hint="eastAsia" w:ascii="仿宋_GB2312" w:eastAsia="仿宋_GB2312"/>
          <w:sz w:val="32"/>
          <w:szCs w:val="32"/>
        </w:rPr>
        <w:t>万元，主要是</w:t>
      </w:r>
      <w:r>
        <w:rPr>
          <w:rFonts w:hint="eastAsia" w:ascii="仿宋_GB2312" w:eastAsia="仿宋_GB2312"/>
          <w:sz w:val="32"/>
          <w:szCs w:val="32"/>
          <w:highlight w:val="none"/>
          <w:lang w:val="en-US" w:eastAsia="zh-CN"/>
        </w:rPr>
        <w:t>新增事业编人员一名。</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118.55pt;width:346.65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社会保障和就业支出18.49万元，占15.95%；卫生健康支出8.81万元，占7.60%；农林水支出79.97万元，占68.98%；住房保障支出8.67万元，占7.48%</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9" o:spt="75" type="#_x0000_t75" style="height:147.4pt;width:320.45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社会保障和就业支出</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行政事业单位养老支出</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机关事业单位基本养老保险缴费支出</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年预算数为</w:t>
      </w:r>
      <w:r>
        <w:rPr>
          <w:rFonts w:hint="eastAsia" w:ascii="仿宋_GB2312" w:eastAsia="仿宋_GB2312"/>
          <w:sz w:val="32"/>
          <w:szCs w:val="32"/>
          <w:highlight w:val="none"/>
          <w:lang w:val="en-US" w:eastAsia="zh-CN"/>
        </w:rPr>
        <w:t>9.23</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增加3.32</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增长56.18</w:t>
      </w:r>
      <w:r>
        <w:rPr>
          <w:rFonts w:hint="eastAsia" w:ascii="仿宋_GB2312" w:eastAsia="仿宋_GB2312"/>
          <w:sz w:val="32"/>
          <w:szCs w:val="32"/>
          <w:highlight w:val="none"/>
        </w:rPr>
        <w:t>%。主要</w:t>
      </w:r>
      <w:r>
        <w:rPr>
          <w:rFonts w:hint="eastAsia" w:ascii="仿宋_GB2312" w:eastAsia="仿宋_GB2312"/>
          <w:sz w:val="32"/>
          <w:szCs w:val="32"/>
          <w:highlight w:val="none"/>
          <w:lang w:val="en-US" w:eastAsia="zh-CN"/>
        </w:rPr>
        <w:t>是新增事业编人员一名。</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社会保障和就业支出</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行政事业单位养老支出</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机关事业单位职业年金缴费支出</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年预算数为</w:t>
      </w:r>
      <w:r>
        <w:rPr>
          <w:rFonts w:hint="eastAsia" w:ascii="仿宋_GB2312" w:eastAsia="仿宋_GB2312"/>
          <w:sz w:val="32"/>
          <w:szCs w:val="32"/>
          <w:highlight w:val="none"/>
          <w:lang w:val="en-US" w:eastAsia="zh-CN"/>
        </w:rPr>
        <w:t>4.62</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增加1.66</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增长56.08</w:t>
      </w:r>
      <w:r>
        <w:rPr>
          <w:rFonts w:hint="eastAsia" w:ascii="仿宋_GB2312" w:eastAsia="仿宋_GB2312"/>
          <w:sz w:val="32"/>
          <w:szCs w:val="32"/>
          <w:highlight w:val="none"/>
        </w:rPr>
        <w:t>%。主要是</w:t>
      </w:r>
      <w:r>
        <w:rPr>
          <w:rFonts w:hint="eastAsia" w:ascii="仿宋_GB2312" w:eastAsia="仿宋_GB2312"/>
          <w:sz w:val="32"/>
          <w:szCs w:val="32"/>
          <w:highlight w:val="none"/>
          <w:lang w:val="en-US" w:eastAsia="zh-CN"/>
        </w:rPr>
        <w:t>新增事业编人员一名。</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highlight w:val="none"/>
        </w:rPr>
        <w:t>3、</w:t>
      </w:r>
      <w:r>
        <w:rPr>
          <w:rFonts w:hint="eastAsia" w:ascii="仿宋_GB2312" w:eastAsia="仿宋_GB2312"/>
          <w:sz w:val="32"/>
          <w:szCs w:val="32"/>
          <w:highlight w:val="none"/>
          <w:lang w:val="en-US" w:eastAsia="zh-CN"/>
        </w:rPr>
        <w:t>社会保障和就业支出</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行政事业单位养老支出</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其他行政事业单位养老支出</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年预算数为</w:t>
      </w:r>
      <w:r>
        <w:rPr>
          <w:rFonts w:hint="eastAsia" w:ascii="仿宋_GB2312" w:eastAsia="仿宋_GB2312"/>
          <w:sz w:val="32"/>
          <w:szCs w:val="32"/>
          <w:highlight w:val="none"/>
          <w:lang w:val="en-US" w:eastAsia="zh-CN"/>
        </w:rPr>
        <w:t>3.77</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增加1.17</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增长45.00</w:t>
      </w:r>
      <w:r>
        <w:rPr>
          <w:rFonts w:hint="eastAsia" w:ascii="仿宋_GB2312" w:eastAsia="仿宋_GB2312"/>
          <w:sz w:val="32"/>
          <w:szCs w:val="32"/>
          <w:highlight w:val="none"/>
        </w:rPr>
        <w:t>%。主要是</w:t>
      </w:r>
      <w:r>
        <w:rPr>
          <w:rFonts w:hint="eastAsia" w:ascii="仿宋_GB2312" w:eastAsia="仿宋_GB2312"/>
          <w:sz w:val="32"/>
          <w:szCs w:val="32"/>
          <w:highlight w:val="none"/>
          <w:lang w:val="en-US" w:eastAsia="zh-CN"/>
        </w:rPr>
        <w:t>新增事业编人员一名。</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highlight w:val="none"/>
        </w:rPr>
        <w:t>4、</w:t>
      </w:r>
      <w:r>
        <w:rPr>
          <w:rFonts w:hint="eastAsia" w:ascii="仿宋_GB2312" w:eastAsia="仿宋_GB2312"/>
          <w:sz w:val="32"/>
          <w:szCs w:val="32"/>
          <w:highlight w:val="none"/>
          <w:lang w:val="en-US" w:eastAsia="zh-CN"/>
        </w:rPr>
        <w:t>社会保障和就业支出</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其他社会保障和就业支出</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其他社会保障和就业支出</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年预算数为</w:t>
      </w:r>
      <w:r>
        <w:rPr>
          <w:rFonts w:hint="eastAsia" w:ascii="仿宋_GB2312" w:eastAsia="仿宋_GB2312"/>
          <w:sz w:val="32"/>
          <w:szCs w:val="32"/>
          <w:highlight w:val="none"/>
          <w:lang w:val="en-US" w:eastAsia="zh-CN"/>
        </w:rPr>
        <w:t>0.87</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增加0.14</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增长19.18</w:t>
      </w:r>
      <w:r>
        <w:rPr>
          <w:rFonts w:hint="eastAsia" w:ascii="仿宋_GB2312" w:eastAsia="仿宋_GB2312"/>
          <w:sz w:val="32"/>
          <w:szCs w:val="32"/>
          <w:highlight w:val="none"/>
        </w:rPr>
        <w:t>%。主要是</w:t>
      </w:r>
      <w:r>
        <w:rPr>
          <w:rFonts w:hint="eastAsia" w:ascii="仿宋_GB2312" w:eastAsia="仿宋_GB2312"/>
          <w:sz w:val="32"/>
          <w:szCs w:val="32"/>
          <w:highlight w:val="none"/>
          <w:lang w:val="en-US" w:eastAsia="zh-CN"/>
        </w:rPr>
        <w:t>新增事业编人员一名。</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highlight w:val="none"/>
        </w:rPr>
        <w:t>5、</w:t>
      </w:r>
      <w:r>
        <w:rPr>
          <w:rFonts w:hint="eastAsia" w:ascii="仿宋_GB2312" w:eastAsia="仿宋_GB2312"/>
          <w:sz w:val="32"/>
          <w:szCs w:val="32"/>
          <w:highlight w:val="none"/>
          <w:lang w:val="en-US" w:eastAsia="zh-CN"/>
        </w:rPr>
        <w:t>卫生健康支出</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行政事业单位医疗</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事业单位医疗</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年预算数为</w:t>
      </w:r>
      <w:r>
        <w:rPr>
          <w:rFonts w:hint="eastAsia" w:ascii="仿宋_GB2312" w:eastAsia="仿宋_GB2312"/>
          <w:sz w:val="32"/>
          <w:szCs w:val="32"/>
          <w:highlight w:val="none"/>
          <w:lang w:val="en-US" w:eastAsia="zh-CN"/>
        </w:rPr>
        <w:t>4.49</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增加0.67</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增长17.54</w:t>
      </w:r>
      <w:r>
        <w:rPr>
          <w:rFonts w:hint="eastAsia" w:ascii="仿宋_GB2312" w:eastAsia="仿宋_GB2312"/>
          <w:sz w:val="32"/>
          <w:szCs w:val="32"/>
          <w:highlight w:val="none"/>
        </w:rPr>
        <w:t>%。主要是</w:t>
      </w:r>
      <w:r>
        <w:rPr>
          <w:rFonts w:hint="eastAsia" w:ascii="仿宋_GB2312" w:eastAsia="仿宋_GB2312"/>
          <w:sz w:val="32"/>
          <w:szCs w:val="32"/>
          <w:highlight w:val="none"/>
          <w:lang w:val="en-US" w:eastAsia="zh-CN"/>
        </w:rPr>
        <w:t>新增事业编人员一名。</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highlight w:val="none"/>
        </w:rPr>
        <w:t>6、</w:t>
      </w:r>
      <w:r>
        <w:rPr>
          <w:rFonts w:hint="eastAsia" w:ascii="仿宋_GB2312" w:eastAsia="仿宋_GB2312"/>
          <w:sz w:val="32"/>
          <w:szCs w:val="32"/>
          <w:highlight w:val="none"/>
          <w:lang w:val="en-US" w:eastAsia="zh-CN"/>
        </w:rPr>
        <w:t>卫生健康支出</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行政事业单位医疗</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公务员医疗补助</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年预算数为</w:t>
      </w:r>
      <w:r>
        <w:rPr>
          <w:rFonts w:hint="eastAsia" w:ascii="仿宋_GB2312" w:eastAsia="仿宋_GB2312"/>
          <w:sz w:val="32"/>
          <w:szCs w:val="32"/>
          <w:highlight w:val="none"/>
          <w:lang w:val="en-US" w:eastAsia="zh-CN"/>
        </w:rPr>
        <w:t>4.32</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增加0.70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增长19.34</w:t>
      </w:r>
      <w:r>
        <w:rPr>
          <w:rFonts w:hint="eastAsia" w:ascii="仿宋_GB2312" w:eastAsia="仿宋_GB2312"/>
          <w:sz w:val="32"/>
          <w:szCs w:val="32"/>
          <w:highlight w:val="none"/>
        </w:rPr>
        <w:t>%。主要是</w:t>
      </w:r>
      <w:r>
        <w:rPr>
          <w:rFonts w:hint="eastAsia" w:ascii="仿宋_GB2312" w:eastAsia="仿宋_GB2312"/>
          <w:sz w:val="32"/>
          <w:szCs w:val="32"/>
          <w:highlight w:val="none"/>
          <w:lang w:val="en-US" w:eastAsia="zh-CN"/>
        </w:rPr>
        <w:t>新增事业编人员一名。</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highlight w:val="none"/>
        </w:rPr>
        <w:t>7、</w:t>
      </w:r>
      <w:r>
        <w:rPr>
          <w:rFonts w:hint="eastAsia" w:ascii="仿宋_GB2312" w:eastAsia="仿宋_GB2312"/>
          <w:sz w:val="32"/>
          <w:szCs w:val="32"/>
          <w:highlight w:val="none"/>
          <w:lang w:val="en-US" w:eastAsia="zh-CN"/>
        </w:rPr>
        <w:t>农林水支出</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林业和草原</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事业机构</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年预算数为</w:t>
      </w:r>
      <w:r>
        <w:rPr>
          <w:rFonts w:hint="eastAsia" w:ascii="仿宋_GB2312" w:eastAsia="仿宋_GB2312"/>
          <w:sz w:val="32"/>
          <w:szCs w:val="32"/>
          <w:highlight w:val="none"/>
          <w:lang w:val="en-US" w:eastAsia="zh-CN"/>
        </w:rPr>
        <w:t>77.97</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增加18.82</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增长31.82</w:t>
      </w:r>
      <w:r>
        <w:rPr>
          <w:rFonts w:hint="eastAsia" w:ascii="仿宋_GB2312" w:eastAsia="仿宋_GB2312"/>
          <w:sz w:val="32"/>
          <w:szCs w:val="32"/>
          <w:highlight w:val="none"/>
        </w:rPr>
        <w:t>%。主要是</w:t>
      </w:r>
      <w:r>
        <w:rPr>
          <w:rFonts w:hint="eastAsia" w:ascii="仿宋_GB2312" w:eastAsia="仿宋_GB2312"/>
          <w:sz w:val="32"/>
          <w:szCs w:val="32"/>
          <w:highlight w:val="none"/>
          <w:lang w:val="en-US" w:eastAsia="zh-CN"/>
        </w:rPr>
        <w:t>新增事业编人员一名。</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highlight w:val="none"/>
        </w:rPr>
        <w:t>8、</w:t>
      </w:r>
      <w:r>
        <w:rPr>
          <w:rFonts w:hint="eastAsia" w:ascii="仿宋_GB2312" w:eastAsia="仿宋_GB2312"/>
          <w:sz w:val="32"/>
          <w:szCs w:val="32"/>
          <w:highlight w:val="none"/>
          <w:lang w:val="en-US" w:eastAsia="zh-CN"/>
        </w:rPr>
        <w:t>农林水支出</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林业和草原</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其他林业和草原支出</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年预算数为</w:t>
      </w:r>
      <w:r>
        <w:rPr>
          <w:rFonts w:hint="eastAsia" w:ascii="仿宋_GB2312" w:eastAsia="仿宋_GB2312"/>
          <w:sz w:val="32"/>
          <w:szCs w:val="32"/>
          <w:highlight w:val="none"/>
          <w:lang w:val="en-US" w:eastAsia="zh-CN"/>
        </w:rPr>
        <w:t>2.00</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增长0.00</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与上年持平</w:t>
      </w:r>
      <w:r>
        <w:rPr>
          <w:rFonts w:hint="eastAsia" w:ascii="仿宋_GB2312" w:eastAsia="仿宋_GB2312"/>
          <w:sz w:val="32"/>
          <w:szCs w:val="32"/>
          <w:highlight w:val="none"/>
          <w:lang w:val="en-US" w:eastAsia="zh-CN"/>
        </w:rPr>
        <w:t>。</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highlight w:val="none"/>
        </w:rPr>
        <w:t>9、</w:t>
      </w:r>
      <w:r>
        <w:rPr>
          <w:rFonts w:hint="eastAsia" w:ascii="仿宋_GB2312" w:eastAsia="仿宋_GB2312"/>
          <w:sz w:val="32"/>
          <w:szCs w:val="32"/>
          <w:highlight w:val="none"/>
          <w:lang w:val="en-US" w:eastAsia="zh-CN"/>
        </w:rPr>
        <w:t>住房保障支出</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住房改革支出</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住房公积金</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年预算数为</w:t>
      </w:r>
      <w:r>
        <w:rPr>
          <w:rFonts w:hint="eastAsia" w:ascii="仿宋_GB2312" w:eastAsia="仿宋_GB2312"/>
          <w:sz w:val="32"/>
          <w:szCs w:val="32"/>
          <w:highlight w:val="none"/>
          <w:lang w:val="en-US" w:eastAsia="zh-CN"/>
        </w:rPr>
        <w:t>8.67</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增加3.23</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增长59.38</w:t>
      </w:r>
      <w:r>
        <w:rPr>
          <w:rFonts w:hint="eastAsia" w:ascii="仿宋_GB2312" w:eastAsia="仿宋_GB2312"/>
          <w:sz w:val="32"/>
          <w:szCs w:val="32"/>
          <w:highlight w:val="none"/>
        </w:rPr>
        <w:t>%。主要是</w:t>
      </w:r>
      <w:r>
        <w:rPr>
          <w:rFonts w:hint="eastAsia" w:ascii="仿宋_GB2312" w:eastAsia="仿宋_GB2312"/>
          <w:sz w:val="32"/>
          <w:szCs w:val="32"/>
          <w:highlight w:val="none"/>
          <w:lang w:val="en-US" w:eastAsia="zh-CN"/>
        </w:rPr>
        <w:t>新增事业编人员一名。</w:t>
      </w:r>
      <w:bookmarkStart w:id="6" w:name="_GoBack"/>
      <w:bookmarkEnd w:id="6"/>
    </w:p>
    <w:p>
      <w:pPr>
        <w:ind w:firstLine="640" w:firstLineChars="200"/>
        <w:rPr>
          <w:rFonts w:hint="eastAsia" w:ascii="黑体" w:hAnsi="宋体" w:eastAsia="黑体"/>
          <w:color w:val="000000"/>
          <w:sz w:val="32"/>
          <w:szCs w:val="32"/>
          <w:highlight w:val="none"/>
        </w:rPr>
      </w:pPr>
      <w:r>
        <w:rPr>
          <w:rFonts w:hint="eastAsia" w:ascii="黑体" w:hAnsi="宋体" w:eastAsia="黑体"/>
          <w:color w:val="000000"/>
          <w:sz w:val="32"/>
          <w:szCs w:val="32"/>
          <w:highlight w:val="none"/>
        </w:rPr>
        <w:t>六</w:t>
      </w:r>
      <w:r>
        <w:rPr>
          <w:rFonts w:ascii="黑体" w:hAnsi="宋体" w:eastAsia="黑体"/>
          <w:color w:val="000000"/>
          <w:sz w:val="32"/>
          <w:szCs w:val="32"/>
          <w:highlight w:val="none"/>
        </w:rPr>
        <w:t>、关于</w:t>
      </w:r>
      <w:r>
        <w:rPr>
          <w:rFonts w:hint="eastAsia" w:ascii="黑体" w:hAnsi="宋体" w:eastAsia="黑体"/>
          <w:color w:val="000000"/>
          <w:sz w:val="32"/>
          <w:szCs w:val="32"/>
          <w:highlight w:val="none"/>
          <w:lang w:val="en-US" w:eastAsia="zh-CN"/>
        </w:rPr>
        <w:t>湟源县森林病虫害防治检疫站2023</w:t>
      </w:r>
      <w:r>
        <w:rPr>
          <w:rFonts w:ascii="黑体" w:hAnsi="宋体" w:eastAsia="黑体"/>
          <w:color w:val="000000"/>
          <w:sz w:val="32"/>
          <w:szCs w:val="32"/>
          <w:highlight w:val="none"/>
        </w:rPr>
        <w:t>年</w:t>
      </w:r>
      <w:r>
        <w:rPr>
          <w:rFonts w:hint="eastAsia" w:ascii="黑体" w:hAnsi="宋体" w:eastAsia="黑体"/>
          <w:color w:val="000000"/>
          <w:sz w:val="32"/>
          <w:szCs w:val="32"/>
          <w:highlight w:val="none"/>
        </w:rPr>
        <w:t>一般公共预算基本支出情况说明</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湟源县森林病虫害防治检疫站2023</w:t>
      </w:r>
      <w:r>
        <w:rPr>
          <w:rFonts w:hint="eastAsia" w:ascii="仿宋_GB2312" w:eastAsia="仿宋_GB2312"/>
          <w:sz w:val="32"/>
          <w:szCs w:val="32"/>
          <w:highlight w:val="none"/>
        </w:rPr>
        <w:t>年一般公共预算基本支出</w:t>
      </w:r>
      <w:r>
        <w:rPr>
          <w:rFonts w:hint="eastAsia" w:ascii="仿宋_GB2312" w:eastAsia="仿宋_GB2312"/>
          <w:sz w:val="32"/>
          <w:szCs w:val="32"/>
          <w:highlight w:val="none"/>
          <w:lang w:val="en-US" w:eastAsia="zh-CN"/>
        </w:rPr>
        <w:t>113.93</w:t>
      </w:r>
      <w:r>
        <w:rPr>
          <w:rFonts w:hint="eastAsia" w:ascii="仿宋_GB2312" w:eastAsia="仿宋_GB2312"/>
          <w:sz w:val="32"/>
          <w:szCs w:val="32"/>
          <w:highlight w:val="none"/>
        </w:rPr>
        <w:t>万元，其中：</w:t>
      </w:r>
    </w:p>
    <w:p>
      <w:pPr>
        <w:ind w:firstLine="640" w:firstLineChars="200"/>
        <w:rPr>
          <w:rFonts w:hint="eastAsia" w:ascii="仿宋_GB2312" w:eastAsia="仿宋_GB2312"/>
          <w:sz w:val="32"/>
          <w:szCs w:val="32"/>
          <w:highlight w:val="none"/>
        </w:rPr>
      </w:pPr>
      <w:r>
        <w:rPr>
          <w:rFonts w:hint="eastAsia" w:ascii="黑体" w:eastAsia="黑体"/>
          <w:sz w:val="32"/>
          <w:szCs w:val="32"/>
          <w:highlight w:val="none"/>
        </w:rPr>
        <w:t>人员经费</w:t>
      </w:r>
      <w:r>
        <w:rPr>
          <w:rFonts w:hint="eastAsia" w:ascii="仿宋_GB2312" w:eastAsia="仿宋_GB2312"/>
          <w:sz w:val="32"/>
          <w:szCs w:val="32"/>
          <w:highlight w:val="none"/>
          <w:lang w:val="en-US" w:eastAsia="zh-CN"/>
        </w:rPr>
        <w:t>110.42</w:t>
      </w:r>
      <w:r>
        <w:rPr>
          <w:rFonts w:hint="eastAsia" w:ascii="仿宋_GB2312" w:eastAsia="仿宋_GB2312"/>
          <w:sz w:val="32"/>
          <w:szCs w:val="32"/>
          <w:highlight w:val="none"/>
        </w:rPr>
        <w:t>万元，主要包括：</w:t>
      </w:r>
      <w:r>
        <w:rPr>
          <w:rFonts w:hint="eastAsia" w:ascii="仿宋_GB2312" w:eastAsia="仿宋_GB2312"/>
          <w:sz w:val="32"/>
          <w:szCs w:val="32"/>
          <w:highlight w:val="none"/>
          <w:lang w:val="en-US" w:eastAsia="zh-CN"/>
        </w:rPr>
        <w:t>基本工资20.34万元、津贴补贴22.78万元、绩效工资31.34万元、机关事业单位基本养老保险缴费9.23万元、职业年金缴费4.62万元、职工基本医疗保险缴费3.52万元、公务员医疗补助缴费4.32万元、其他社会保障缴费0.87万元、住房公积金8.67万元、退休费3.77万元、医疗费补助0.98万元</w:t>
      </w:r>
      <w:r>
        <w:rPr>
          <w:rFonts w:hint="eastAsia" w:ascii="仿宋_GB2312" w:eastAsia="仿宋_GB2312"/>
          <w:sz w:val="32"/>
          <w:szCs w:val="32"/>
          <w:highlight w:val="none"/>
        </w:rPr>
        <w:t>；</w:t>
      </w:r>
    </w:p>
    <w:p>
      <w:pPr>
        <w:ind w:firstLine="640" w:firstLineChars="200"/>
        <w:rPr>
          <w:rFonts w:hint="eastAsia" w:ascii="仿宋_GB2312" w:eastAsia="仿宋_GB2312"/>
          <w:sz w:val="32"/>
          <w:szCs w:val="32"/>
          <w:highlight w:val="none"/>
        </w:rPr>
      </w:pPr>
      <w:r>
        <w:rPr>
          <w:rFonts w:hint="eastAsia" w:ascii="黑体" w:eastAsia="黑体"/>
          <w:sz w:val="32"/>
          <w:szCs w:val="32"/>
          <w:highlight w:val="none"/>
        </w:rPr>
        <w:t>公用经费</w:t>
      </w:r>
      <w:r>
        <w:rPr>
          <w:rFonts w:hint="eastAsia" w:ascii="仿宋_GB2312" w:eastAsia="仿宋_GB2312"/>
          <w:sz w:val="32"/>
          <w:szCs w:val="32"/>
          <w:highlight w:val="none"/>
          <w:lang w:val="en-US" w:eastAsia="zh-CN"/>
        </w:rPr>
        <w:t>3.51</w:t>
      </w:r>
      <w:r>
        <w:rPr>
          <w:rFonts w:hint="eastAsia" w:ascii="仿宋_GB2312" w:eastAsia="仿宋_GB2312"/>
          <w:sz w:val="32"/>
          <w:szCs w:val="32"/>
          <w:highlight w:val="none"/>
        </w:rPr>
        <w:t>万元，主要包括：</w:t>
      </w:r>
      <w:r>
        <w:rPr>
          <w:rFonts w:hint="eastAsia" w:ascii="仿宋_GB2312" w:eastAsia="仿宋_GB2312"/>
          <w:sz w:val="32"/>
          <w:szCs w:val="32"/>
          <w:highlight w:val="none"/>
          <w:lang w:val="en-US" w:eastAsia="zh-CN"/>
        </w:rPr>
        <w:t>办公费0.15万元、水费0.10万元、电费0.10万元、邮电费0.25万元、取暖费0.50万元、差旅费0.20万元、公务接待费0.10万元、工会经费1.08万元、公务用车运行维护费0.80万元、其他商品和服务支出0.23万元</w:t>
      </w:r>
      <w:r>
        <w:rPr>
          <w:rFonts w:hint="eastAsia" w:ascii="仿宋_GB2312" w:eastAsia="仿宋_GB2312"/>
          <w:sz w:val="32"/>
          <w:szCs w:val="32"/>
          <w:highlight w:val="none"/>
        </w:rPr>
        <w:t>。</w:t>
      </w:r>
    </w:p>
    <w:p>
      <w:pPr>
        <w:ind w:firstLine="640" w:firstLineChars="200"/>
        <w:rPr>
          <w:rFonts w:hint="eastAsia" w:ascii="黑体" w:hAnsi="宋体" w:eastAsia="黑体"/>
          <w:color w:val="000000"/>
          <w:sz w:val="32"/>
          <w:szCs w:val="32"/>
          <w:highlight w:val="none"/>
        </w:rPr>
      </w:pPr>
      <w:r>
        <w:rPr>
          <w:rFonts w:hint="eastAsia" w:ascii="黑体" w:hAnsi="宋体" w:eastAsia="黑体"/>
          <w:color w:val="000000"/>
          <w:sz w:val="32"/>
          <w:szCs w:val="32"/>
          <w:highlight w:val="none"/>
        </w:rPr>
        <w:t>七</w:t>
      </w:r>
      <w:r>
        <w:rPr>
          <w:rFonts w:ascii="黑体" w:hAnsi="宋体" w:eastAsia="黑体"/>
          <w:color w:val="000000"/>
          <w:sz w:val="32"/>
          <w:szCs w:val="32"/>
          <w:highlight w:val="none"/>
        </w:rPr>
        <w:t>、关于</w:t>
      </w:r>
      <w:r>
        <w:rPr>
          <w:rFonts w:hint="eastAsia" w:ascii="黑体" w:hAnsi="宋体" w:eastAsia="黑体"/>
          <w:color w:val="000000"/>
          <w:sz w:val="32"/>
          <w:szCs w:val="32"/>
          <w:highlight w:val="none"/>
          <w:lang w:val="en-US" w:eastAsia="zh-CN"/>
        </w:rPr>
        <w:t>湟源县森林病虫害防治检疫站2023</w:t>
      </w:r>
      <w:r>
        <w:rPr>
          <w:rFonts w:ascii="黑体" w:hAnsi="宋体" w:eastAsia="黑体"/>
          <w:color w:val="000000"/>
          <w:sz w:val="32"/>
          <w:szCs w:val="32"/>
          <w:highlight w:val="none"/>
        </w:rPr>
        <w:t>年</w:t>
      </w:r>
      <w:r>
        <w:rPr>
          <w:rFonts w:hint="eastAsia" w:ascii="黑体" w:hAnsi="宋体" w:eastAsia="黑体"/>
          <w:color w:val="000000"/>
          <w:sz w:val="32"/>
          <w:szCs w:val="32"/>
          <w:highlight w:val="none"/>
        </w:rPr>
        <w:t>一般公共预算“三公”经费预算情况说明</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湟源县森林病虫害防治检疫站2023</w:t>
      </w:r>
      <w:r>
        <w:rPr>
          <w:rFonts w:hint="eastAsia" w:ascii="仿宋_GB2312" w:eastAsia="仿宋_GB2312"/>
          <w:sz w:val="32"/>
          <w:szCs w:val="32"/>
          <w:highlight w:val="none"/>
        </w:rPr>
        <w:t>年一般公共预算“三公”经费预算数为</w:t>
      </w:r>
      <w:r>
        <w:rPr>
          <w:rFonts w:hint="eastAsia" w:ascii="仿宋_GB2312" w:eastAsia="仿宋_GB2312"/>
          <w:sz w:val="32"/>
          <w:szCs w:val="32"/>
          <w:highlight w:val="none"/>
          <w:lang w:val="en-US" w:eastAsia="zh-CN"/>
        </w:rPr>
        <w:t>0.90</w:t>
      </w:r>
      <w:r>
        <w:rPr>
          <w:rFonts w:hint="eastAsia" w:ascii="仿宋_GB2312" w:eastAsia="仿宋_GB2312"/>
          <w:sz w:val="32"/>
          <w:szCs w:val="32"/>
          <w:highlight w:val="none"/>
        </w:rPr>
        <w:t>万元，比上年</w:t>
      </w:r>
      <w:r>
        <w:rPr>
          <w:rFonts w:hint="eastAsia" w:ascii="仿宋_GB2312" w:eastAsia="仿宋_GB2312"/>
          <w:sz w:val="32"/>
          <w:szCs w:val="32"/>
          <w:highlight w:val="none"/>
          <w:lang w:val="en-US" w:eastAsia="zh-CN"/>
        </w:rPr>
        <w:t>增加0.02</w:t>
      </w:r>
      <w:r>
        <w:rPr>
          <w:rFonts w:hint="eastAsia" w:ascii="仿宋_GB2312" w:eastAsia="仿宋_GB2312"/>
          <w:sz w:val="32"/>
          <w:szCs w:val="32"/>
          <w:highlight w:val="none"/>
        </w:rPr>
        <w:t>万元，其中：因公出国（境）费</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增加0.00</w:t>
      </w:r>
      <w:r>
        <w:rPr>
          <w:rFonts w:hint="eastAsia" w:ascii="仿宋_GB2312" w:eastAsia="仿宋_GB2312"/>
          <w:sz w:val="32"/>
          <w:szCs w:val="32"/>
          <w:highlight w:val="none"/>
        </w:rPr>
        <w:t>万元；公务用车购置及运行费</w:t>
      </w:r>
      <w:r>
        <w:rPr>
          <w:rFonts w:hint="eastAsia" w:ascii="仿宋_GB2312" w:eastAsia="仿宋_GB2312"/>
          <w:sz w:val="32"/>
          <w:szCs w:val="32"/>
          <w:highlight w:val="none"/>
          <w:lang w:val="en-US" w:eastAsia="zh-CN"/>
        </w:rPr>
        <w:t>0.80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增加0.00</w:t>
      </w:r>
      <w:r>
        <w:rPr>
          <w:rFonts w:hint="eastAsia" w:ascii="仿宋_GB2312" w:eastAsia="仿宋_GB2312"/>
          <w:sz w:val="32"/>
          <w:szCs w:val="32"/>
          <w:highlight w:val="none"/>
        </w:rPr>
        <w:t>万元；公务接待费</w:t>
      </w:r>
      <w:r>
        <w:rPr>
          <w:rFonts w:hint="eastAsia" w:ascii="仿宋_GB2312" w:eastAsia="仿宋_GB2312"/>
          <w:sz w:val="32"/>
          <w:szCs w:val="32"/>
          <w:highlight w:val="none"/>
          <w:lang w:val="en-US" w:eastAsia="zh-CN"/>
        </w:rPr>
        <w:t>0.10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增加0.02</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年“三公”经费预算比上年</w:t>
      </w:r>
      <w:r>
        <w:rPr>
          <w:rFonts w:hint="eastAsia" w:ascii="仿宋_GB2312" w:eastAsia="仿宋_GB2312"/>
          <w:sz w:val="32"/>
          <w:szCs w:val="32"/>
          <w:highlight w:val="none"/>
          <w:lang w:val="en-US" w:eastAsia="zh-CN"/>
        </w:rPr>
        <w:t>增加</w:t>
      </w:r>
      <w:r>
        <w:rPr>
          <w:rFonts w:hint="eastAsia" w:ascii="仿宋_GB2312" w:eastAsia="仿宋_GB2312"/>
          <w:sz w:val="32"/>
          <w:szCs w:val="32"/>
          <w:highlight w:val="none"/>
        </w:rPr>
        <w:t>主要是</w:t>
      </w:r>
      <w:r>
        <w:rPr>
          <w:rFonts w:hint="eastAsia" w:ascii="仿宋_GB2312" w:eastAsia="仿宋_GB2312"/>
          <w:sz w:val="32"/>
          <w:szCs w:val="32"/>
          <w:highlight w:val="none"/>
          <w:lang w:val="en-US" w:eastAsia="zh-CN"/>
        </w:rPr>
        <w:t>新增事业编人员一名。</w:t>
      </w:r>
    </w:p>
    <w:p>
      <w:pPr>
        <w:ind w:firstLine="640" w:firstLineChars="200"/>
        <w:rPr>
          <w:rFonts w:hint="eastAsia" w:ascii="黑体" w:hAnsi="宋体" w:eastAsia="黑体"/>
          <w:color w:val="000000"/>
          <w:sz w:val="32"/>
          <w:szCs w:val="32"/>
          <w:highlight w:val="none"/>
        </w:rPr>
      </w:pPr>
      <w:r>
        <w:rPr>
          <w:rFonts w:hint="eastAsia" w:ascii="黑体" w:hAnsi="宋体" w:eastAsia="黑体"/>
          <w:color w:val="000000"/>
          <w:sz w:val="32"/>
          <w:szCs w:val="32"/>
          <w:highlight w:val="none"/>
        </w:rPr>
        <w:t>八</w:t>
      </w:r>
      <w:r>
        <w:rPr>
          <w:rFonts w:ascii="黑体" w:hAnsi="宋体" w:eastAsia="黑体"/>
          <w:color w:val="000000"/>
          <w:sz w:val="32"/>
          <w:szCs w:val="32"/>
          <w:highlight w:val="none"/>
        </w:rPr>
        <w:t>、关于</w:t>
      </w:r>
      <w:r>
        <w:rPr>
          <w:rFonts w:hint="eastAsia" w:ascii="黑体" w:hAnsi="宋体" w:eastAsia="黑体"/>
          <w:color w:val="000000"/>
          <w:sz w:val="32"/>
          <w:szCs w:val="32"/>
          <w:highlight w:val="none"/>
          <w:lang w:val="en-US" w:eastAsia="zh-CN"/>
        </w:rPr>
        <w:t>湟源县森林病虫害防治检疫站2023</w:t>
      </w:r>
      <w:r>
        <w:rPr>
          <w:rFonts w:ascii="黑体" w:hAnsi="宋体" w:eastAsia="黑体"/>
          <w:color w:val="000000"/>
          <w:sz w:val="32"/>
          <w:szCs w:val="32"/>
          <w:highlight w:val="none"/>
        </w:rPr>
        <w:t>年</w:t>
      </w:r>
      <w:r>
        <w:rPr>
          <w:rFonts w:hint="eastAsia" w:ascii="黑体" w:hAnsi="宋体" w:eastAsia="黑体"/>
          <w:color w:val="000000"/>
          <w:sz w:val="32"/>
          <w:szCs w:val="32"/>
          <w:highlight w:val="none"/>
        </w:rPr>
        <w:t>政府性基金预算支出情况的说明</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湟源县森林病虫害防治检疫站2023</w:t>
      </w:r>
      <w:r>
        <w:rPr>
          <w:rFonts w:hint="eastAsia" w:ascii="仿宋_GB2312" w:eastAsia="仿宋_GB2312"/>
          <w:sz w:val="32"/>
          <w:szCs w:val="32"/>
          <w:highlight w:val="none"/>
        </w:rPr>
        <w:t>年没有使用政府</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性基金预算拨款安排的支出。</w:t>
      </w:r>
    </w:p>
    <w:p>
      <w:pPr>
        <w:ind w:firstLine="640" w:firstLineChars="200"/>
        <w:rPr>
          <w:rFonts w:hint="eastAsia" w:ascii="黑体" w:hAnsi="宋体" w:eastAsia="黑体"/>
          <w:color w:val="000000"/>
          <w:sz w:val="32"/>
          <w:szCs w:val="32"/>
          <w:highlight w:val="none"/>
        </w:rPr>
      </w:pPr>
      <w:r>
        <w:rPr>
          <w:rFonts w:hint="eastAsia" w:ascii="黑体" w:hAnsi="宋体" w:eastAsia="黑体"/>
          <w:color w:val="000000"/>
          <w:sz w:val="32"/>
          <w:szCs w:val="32"/>
          <w:highlight w:val="none"/>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（一）机关运行经费安排情况。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Times New Roman" w:eastAsia="仿宋_GB2312" w:cs="Times New Roman"/>
          <w:kern w:val="2"/>
          <w:sz w:val="32"/>
          <w:szCs w:val="32"/>
          <w:highlight w:val="none"/>
          <w:lang w:val="en-US" w:eastAsia="zh-CN" w:bidi="ar-SA"/>
        </w:rPr>
      </w:pPr>
      <w:r>
        <w:rPr>
          <w:rFonts w:hint="eastAsia" w:ascii="仿宋_GB2312" w:hAnsi="仿宋" w:eastAsia="仿宋_GB2312"/>
          <w:spacing w:val="-6"/>
          <w:kern w:val="2"/>
          <w:sz w:val="32"/>
          <w:szCs w:val="32"/>
          <w:highlight w:val="none"/>
          <w:lang w:val="en-US" w:eastAsia="zh-CN"/>
        </w:rPr>
        <w:t>2023</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highlight w:val="none"/>
          <w:lang w:val="en-US" w:eastAsia="zh-CN"/>
        </w:rPr>
        <w:t>湟源县森林病虫害防治检疫站</w:t>
      </w:r>
      <w:r>
        <w:rPr>
          <w:rFonts w:hint="eastAsia" w:ascii="仿宋_GB2312" w:hAnsi="仿宋" w:eastAsia="仿宋_GB2312"/>
          <w:spacing w:val="-6"/>
          <w:kern w:val="2"/>
          <w:sz w:val="32"/>
          <w:szCs w:val="32"/>
          <w:highlight w:val="none"/>
          <w:lang w:val="en-US"/>
        </w:rPr>
        <w:t>机关运行经费财政拨款预算3.51万元，比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年预算增加0.49万元，增长16.23%。主要是</w:t>
      </w:r>
      <w:r>
        <w:rPr>
          <w:rFonts w:hint="eastAsia" w:ascii="仿宋_GB2312" w:hAnsi="Times New Roman" w:eastAsia="仿宋_GB2312" w:cs="Times New Roman"/>
          <w:kern w:val="2"/>
          <w:sz w:val="32"/>
          <w:szCs w:val="32"/>
          <w:highlight w:val="none"/>
          <w:lang w:val="en-US" w:eastAsia="zh-CN" w:bidi="ar-SA"/>
        </w:rPr>
        <w:t>新增事业编人员一名。</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highlight w:val="none"/>
          <w:lang w:val="en-US"/>
        </w:rPr>
      </w:pPr>
      <w:r>
        <w:rPr>
          <w:rFonts w:hint="eastAsia" w:ascii="仿宋_GB2312" w:hAnsi="仿宋" w:eastAsia="仿宋_GB2312"/>
          <w:spacing w:val="-6"/>
          <w:kern w:val="2"/>
          <w:sz w:val="32"/>
          <w:szCs w:val="32"/>
          <w:highlight w:val="none"/>
          <w:lang w:val="en-US" w:eastAsia="zh-CN"/>
        </w:rPr>
        <w:t>2023</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highlight w:val="none"/>
          <w:lang w:val="en-US" w:eastAsia="zh-CN"/>
        </w:rPr>
        <w:t>湟源县森林病虫害防治检疫站各单位</w:t>
      </w:r>
      <w:r>
        <w:rPr>
          <w:rFonts w:hint="eastAsia" w:ascii="仿宋_GB2312" w:hAnsi="仿宋" w:eastAsia="仿宋_GB2312"/>
          <w:spacing w:val="-6"/>
          <w:kern w:val="2"/>
          <w:sz w:val="32"/>
          <w:szCs w:val="32"/>
          <w:highlight w:val="none"/>
          <w:lang w:val="en-US"/>
        </w:rPr>
        <w:t>政府采购预算总额</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万元，其中：政府采购货物预算</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万元、政府采购工程预算</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万元、政府采购服务预算</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万元。</w:t>
      </w:r>
    </w:p>
    <w:p>
      <w:pPr>
        <w:adjustRightInd w:val="0"/>
        <w:snapToGrid w:val="0"/>
        <w:spacing w:line="560" w:lineRule="exact"/>
        <w:ind w:firstLine="619" w:firstLineChars="200"/>
        <w:rPr>
          <w:rFonts w:hint="eastAsia" w:ascii="楷体" w:hAnsi="楷体" w:eastAsia="楷体"/>
          <w:color w:val="000000"/>
          <w:sz w:val="30"/>
          <w:szCs w:val="30"/>
          <w:highlight w:val="none"/>
        </w:rPr>
      </w:pPr>
      <w:r>
        <w:rPr>
          <w:rFonts w:hint="eastAsia" w:ascii="仿宋_GB2312" w:hAnsi="仿宋" w:eastAsia="仿宋_GB2312"/>
          <w:b/>
          <w:spacing w:val="-6"/>
          <w:sz w:val="32"/>
          <w:szCs w:val="32"/>
          <w:highlight w:val="none"/>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highlight w:val="none"/>
          <w:lang w:val="en-US"/>
        </w:rPr>
      </w:pPr>
      <w:r>
        <w:rPr>
          <w:rFonts w:hint="eastAsia" w:ascii="仿宋_GB2312" w:hAnsi="仿宋" w:eastAsia="仿宋_GB2312"/>
          <w:spacing w:val="-6"/>
          <w:kern w:val="2"/>
          <w:sz w:val="32"/>
          <w:szCs w:val="32"/>
          <w:highlight w:val="none"/>
          <w:lang w:val="en-US"/>
        </w:rPr>
        <w:t>截至2023年</w:t>
      </w:r>
      <w:r>
        <w:rPr>
          <w:rFonts w:hint="eastAsia" w:ascii="仿宋_GB2312" w:hAnsi="仿宋" w:eastAsia="仿宋_GB2312"/>
          <w:spacing w:val="-6"/>
          <w:kern w:val="2"/>
          <w:sz w:val="32"/>
          <w:szCs w:val="32"/>
          <w:highlight w:val="none"/>
          <w:lang w:val="en-US" w:eastAsia="zh-CN"/>
        </w:rPr>
        <w:t>2</w:t>
      </w:r>
      <w:r>
        <w:rPr>
          <w:rFonts w:hint="eastAsia" w:ascii="仿宋_GB2312" w:hAnsi="仿宋" w:eastAsia="仿宋_GB2312"/>
          <w:spacing w:val="-6"/>
          <w:kern w:val="2"/>
          <w:sz w:val="32"/>
          <w:szCs w:val="32"/>
          <w:highlight w:val="none"/>
          <w:lang w:val="en-US"/>
        </w:rPr>
        <w:t>月底，</w:t>
      </w:r>
      <w:r>
        <w:rPr>
          <w:rFonts w:hint="eastAsia" w:ascii="仿宋_GB2312" w:hAnsi="仿宋" w:eastAsia="仿宋_GB2312"/>
          <w:spacing w:val="-6"/>
          <w:kern w:val="2"/>
          <w:sz w:val="32"/>
          <w:szCs w:val="32"/>
          <w:highlight w:val="none"/>
          <w:lang w:val="en-US" w:eastAsia="zh-CN"/>
        </w:rPr>
        <w:t>湟源县森林病虫害防治检疫站所属各预算单位</w:t>
      </w:r>
      <w:r>
        <w:rPr>
          <w:rFonts w:hint="eastAsia" w:ascii="仿宋_GB2312" w:hAnsi="仿宋" w:eastAsia="仿宋_GB2312"/>
          <w:spacing w:val="-6"/>
          <w:kern w:val="2"/>
          <w:sz w:val="32"/>
          <w:szCs w:val="32"/>
          <w:highlight w:val="none"/>
          <w:lang w:val="en-US"/>
        </w:rPr>
        <w:t>共有车辆</w:t>
      </w:r>
      <w:r>
        <w:rPr>
          <w:rFonts w:hint="eastAsia" w:ascii="仿宋_GB2312" w:hAnsi="仿宋" w:eastAsia="仿宋_GB2312"/>
          <w:spacing w:val="-6"/>
          <w:kern w:val="2"/>
          <w:sz w:val="32"/>
          <w:szCs w:val="32"/>
          <w:highlight w:val="none"/>
          <w:lang w:val="en-US" w:eastAsia="zh-CN"/>
        </w:rPr>
        <w:t>1</w:t>
      </w:r>
      <w:r>
        <w:rPr>
          <w:rFonts w:hint="eastAsia" w:ascii="仿宋_GB2312" w:hAnsi="仿宋" w:eastAsia="仿宋_GB2312"/>
          <w:spacing w:val="-6"/>
          <w:kern w:val="2"/>
          <w:sz w:val="32"/>
          <w:szCs w:val="32"/>
          <w:highlight w:val="none"/>
          <w:lang w:val="en-US"/>
        </w:rPr>
        <w:t>辆，其中，省级领导干部用车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辆、厅级领导干部用车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辆、一般公务用车</w:t>
      </w:r>
      <w:r>
        <w:rPr>
          <w:rFonts w:hint="eastAsia" w:ascii="仿宋_GB2312" w:hAnsi="仿宋" w:eastAsia="仿宋_GB2312"/>
          <w:spacing w:val="-6"/>
          <w:kern w:val="2"/>
          <w:sz w:val="32"/>
          <w:szCs w:val="32"/>
          <w:highlight w:val="none"/>
          <w:lang w:val="en-US" w:eastAsia="zh-CN"/>
        </w:rPr>
        <w:t>1</w:t>
      </w:r>
      <w:r>
        <w:rPr>
          <w:rFonts w:hint="eastAsia" w:ascii="仿宋_GB2312" w:hAnsi="仿宋" w:eastAsia="仿宋_GB2312"/>
          <w:spacing w:val="-6"/>
          <w:kern w:val="2"/>
          <w:sz w:val="32"/>
          <w:szCs w:val="32"/>
          <w:highlight w:val="none"/>
          <w:lang w:val="en-US"/>
        </w:rPr>
        <w:t>辆、一般执法执勤用车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辆、特种专业技术用车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辆、其他用车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辆。单价50万元以上通用设备</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台（套），单价100万元以上专用设备</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湟源县森林病虫害防治检疫站</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2.00</w:t>
      </w:r>
      <w:r>
        <w:rPr>
          <w:rFonts w:hint="eastAsia" w:ascii="仿宋_GB2312" w:hAnsi="仿宋" w:eastAsia="仿宋_GB2312"/>
          <w:spacing w:val="-6"/>
          <w:kern w:val="2"/>
          <w:sz w:val="32"/>
          <w:szCs w:val="32"/>
          <w:lang w:val="en-US"/>
        </w:rPr>
        <w:t>万元。</w:t>
      </w:r>
    </w:p>
    <w:p>
      <w:pPr>
        <w:jc w:val="center"/>
        <w:rPr>
          <w:rFonts w:hint="eastAsia" w:ascii="仿宋_GB2312" w:eastAsia="仿宋_GB2312"/>
          <w:b/>
          <w:sz w:val="32"/>
          <w:szCs w:val="32"/>
        </w:rPr>
      </w:pPr>
    </w:p>
    <w:tbl>
      <w:tblPr>
        <w:tblStyle w:val="5"/>
        <w:tblW w:w="10356" w:type="dxa"/>
        <w:tblInd w:w="-6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4"/>
        <w:gridCol w:w="1078"/>
        <w:gridCol w:w="1788"/>
        <w:gridCol w:w="856"/>
        <w:gridCol w:w="811"/>
        <w:gridCol w:w="1778"/>
        <w:gridCol w:w="933"/>
        <w:gridCol w:w="956"/>
        <w:gridCol w:w="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356"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100"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8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3"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8"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4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林业有害生物防控项目配套</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xml:space="preserve">省市有害生物防控目标考核要求，主要用于全县有害生物防控应急物资储备、城镇绿化带等防治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防治1万亩</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生态效益指标</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保护生态环境</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周边群众减少有害生物的侵害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有害生物检疫执法费</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 xml:space="preserve">预防和控制有害生物的发生，减轻危害程度,保护现有的林木资产，生态效益、经济效益更好的发展 </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有害生物防止执法检疫1500次</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生态效益指标</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保护生态环境</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周边群众减少有害生物的侵害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both"/>
        <w:rPr>
          <w:rFonts w:ascii="仿宋_GB2312" w:eastAsia="仿宋_GB2312"/>
          <w:b/>
          <w:sz w:val="32"/>
          <w:szCs w:val="32"/>
        </w:rPr>
      </w:pPr>
    </w:p>
    <w:p>
      <w:pPr>
        <w:jc w:val="center"/>
        <w:rPr>
          <w:rFonts w:hint="eastAsia" w:ascii="仿宋_GB2312" w:eastAsia="仿宋_GB2312"/>
          <w:b/>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w:t>
      </w:r>
      <w:r>
        <w:rPr>
          <w:rFonts w:hint="eastAsia" w:ascii="仿宋_GB2312" w:hAnsi="Times New Roman" w:eastAsia="仿宋_GB2312" w:cs="Times New Roman"/>
          <w:b/>
          <w:bCs/>
          <w:sz w:val="32"/>
          <w:szCs w:val="32"/>
          <w:lang w:val="en-US" w:eastAsia="zh-CN"/>
        </w:rPr>
        <w:t>一</w:t>
      </w:r>
      <w:r>
        <w:rPr>
          <w:rFonts w:hint="eastAsia" w:ascii="仿宋_GB2312" w:hAnsi="Times New Roman" w:eastAsia="仿宋_GB2312" w:cs="Times New Roman"/>
          <w:b/>
          <w:bCs/>
          <w:sz w:val="32"/>
          <w:szCs w:val="32"/>
        </w:rPr>
        <w:t>）社会保障和就业支出（类）行政事业单位养老支出（款）机关事业单位基本养老保险缴费支出（项）：</w:t>
      </w:r>
      <w:r>
        <w:rPr>
          <w:rFonts w:hint="eastAsia" w:ascii="仿宋_GB2312" w:hAnsi="Times New Roman" w:eastAsia="仿宋_GB2312" w:cs="Times New Roman"/>
          <w:sz w:val="32"/>
          <w:szCs w:val="32"/>
        </w:rPr>
        <w:t>指机关事业单位实施养老保险制度由单位缴纳的基本养老保险费支出。</w:t>
      </w:r>
    </w:p>
    <w:p>
      <w:pPr>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w:t>
      </w:r>
      <w:r>
        <w:rPr>
          <w:rFonts w:hint="eastAsia" w:ascii="仿宋_GB2312" w:hAnsi="Times New Roman" w:eastAsia="仿宋_GB2312" w:cs="Times New Roman"/>
          <w:b/>
          <w:bCs/>
          <w:sz w:val="32"/>
          <w:szCs w:val="32"/>
          <w:lang w:val="en-US" w:eastAsia="zh-CN"/>
        </w:rPr>
        <w:t>二</w:t>
      </w:r>
      <w:r>
        <w:rPr>
          <w:rFonts w:hint="eastAsia" w:ascii="仿宋_GB2312" w:hAnsi="Times New Roman" w:eastAsia="仿宋_GB2312" w:cs="Times New Roman"/>
          <w:b/>
          <w:bCs/>
          <w:sz w:val="32"/>
          <w:szCs w:val="32"/>
        </w:rPr>
        <w:t>）社会保障和就业支出（类）行政事业单位养老支出（款）机关事业单位职业年金缴费支出（项）：</w:t>
      </w:r>
      <w:r>
        <w:rPr>
          <w:rFonts w:hint="eastAsia" w:ascii="仿宋_GB2312" w:hAnsi="Times New Roman" w:eastAsia="仿宋_GB2312" w:cs="Times New Roman"/>
          <w:sz w:val="32"/>
          <w:szCs w:val="32"/>
        </w:rPr>
        <w:t>指机关事业单位实施养老保险制度由单位实际缴纳的职业年金支出。</w:t>
      </w:r>
    </w:p>
    <w:p>
      <w:pPr>
        <w:ind w:firstLine="643" w:firstLineChars="200"/>
        <w:rPr>
          <w:rFonts w:hint="eastAsia" w:ascii="仿宋_GB2312" w:hAnsi="Times New Roman" w:eastAsia="仿宋_GB2312" w:cs="Times New Roman"/>
          <w:b w:val="0"/>
          <w:bCs w:val="0"/>
          <w:sz w:val="32"/>
          <w:szCs w:val="32"/>
          <w:lang w:eastAsia="zh-CN"/>
        </w:rPr>
      </w:pP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b/>
          <w:bCs/>
          <w:sz w:val="32"/>
          <w:szCs w:val="32"/>
          <w:lang w:val="en-US" w:eastAsia="zh-CN"/>
        </w:rPr>
        <w:t>三</w:t>
      </w:r>
      <w:r>
        <w:rPr>
          <w:rFonts w:hint="eastAsia" w:ascii="仿宋_GB2312" w:hAnsi="Times New Roman" w:eastAsia="仿宋_GB2312" w:cs="Times New Roman"/>
          <w:b/>
          <w:bCs/>
          <w:sz w:val="32"/>
          <w:szCs w:val="32"/>
          <w:lang w:eastAsia="zh-CN"/>
        </w:rPr>
        <w:t>）社会保障和就业支出（类）行政事业单位养老支出（款）其他行政事业单位养老支出（项）：</w:t>
      </w:r>
      <w:r>
        <w:rPr>
          <w:rFonts w:hint="eastAsia" w:ascii="仿宋_GB2312" w:hAnsi="Times New Roman" w:eastAsia="仿宋_GB2312" w:cs="Times New Roman"/>
          <w:b w:val="0"/>
          <w:bCs w:val="0"/>
          <w:sz w:val="32"/>
          <w:szCs w:val="32"/>
          <w:lang w:val="en-US" w:eastAsia="zh-CN"/>
        </w:rPr>
        <w:t>反映</w:t>
      </w:r>
      <w:r>
        <w:rPr>
          <w:rFonts w:hint="eastAsia" w:ascii="仿宋_GB2312" w:hAnsi="Times New Roman" w:eastAsia="仿宋_GB2312" w:cs="Times New Roman"/>
          <w:b w:val="0"/>
          <w:bCs w:val="0"/>
          <w:sz w:val="32"/>
          <w:szCs w:val="32"/>
          <w:lang w:eastAsia="zh-CN"/>
        </w:rPr>
        <w:t>除上述项目以外其他用于行政事业单位养老方面的支出。</w:t>
      </w:r>
    </w:p>
    <w:p>
      <w:pPr>
        <w:ind w:firstLine="643" w:firstLineChars="200"/>
        <w:rPr>
          <w:rFonts w:hint="eastAsia" w:ascii="仿宋_GB2312" w:hAnsi="Times New Roman" w:eastAsia="仿宋_GB2312" w:cs="Times New Roman"/>
          <w:b w:val="0"/>
          <w:bCs w:val="0"/>
          <w:sz w:val="32"/>
          <w:szCs w:val="32"/>
          <w:lang w:eastAsia="zh-CN"/>
        </w:rPr>
      </w:pP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b/>
          <w:bCs/>
          <w:sz w:val="32"/>
          <w:szCs w:val="32"/>
          <w:lang w:val="en-US" w:eastAsia="zh-CN"/>
        </w:rPr>
        <w:t>四</w:t>
      </w:r>
      <w:r>
        <w:rPr>
          <w:rFonts w:hint="eastAsia" w:ascii="仿宋_GB2312" w:hAnsi="Times New Roman" w:eastAsia="仿宋_GB2312" w:cs="Times New Roman"/>
          <w:b/>
          <w:bCs/>
          <w:sz w:val="32"/>
          <w:szCs w:val="32"/>
          <w:lang w:eastAsia="zh-CN"/>
        </w:rPr>
        <w:t>）社会保障和就业支出（类）其他社会保障和就业支出（款）其他社会保障和就业支出（项）：</w:t>
      </w:r>
      <w:r>
        <w:rPr>
          <w:rFonts w:hint="eastAsia" w:ascii="仿宋_GB2312" w:hAnsi="Times New Roman" w:eastAsia="仿宋_GB2312" w:cs="Times New Roman"/>
          <w:b w:val="0"/>
          <w:bCs w:val="0"/>
          <w:sz w:val="32"/>
          <w:szCs w:val="32"/>
          <w:lang w:eastAsia="zh-CN"/>
        </w:rPr>
        <w:t>反映除上述项目以外其他用于社会保障和就业方面的支出。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lang w:eastAsia="zh-CN"/>
        </w:rPr>
      </w:pPr>
      <w:r>
        <w:rPr>
          <w:rFonts w:hint="eastAsia" w:ascii="仿宋_GB2312" w:hAnsi="Times New Roman" w:eastAsia="仿宋_GB2312" w:cs="Times New Roman"/>
          <w:b/>
          <w:bCs/>
          <w:sz w:val="32"/>
          <w:szCs w:val="32"/>
          <w:lang w:val="en-US" w:eastAsia="zh-CN"/>
        </w:rPr>
        <w:t>（五）卫生健康支出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行政事业单位医疗</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事业单位医疗</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val="en-US" w:eastAsia="zh-CN"/>
        </w:rPr>
        <w:t>反映</w:t>
      </w:r>
      <w:r>
        <w:rPr>
          <w:rFonts w:hint="eastAsia" w:ascii="仿宋_GB2312" w:hAnsi="Times New Roman" w:eastAsia="仿宋_GB2312" w:cs="Times New Roman"/>
          <w:sz w:val="32"/>
          <w:szCs w:val="32"/>
          <w:lang w:eastAsia="zh-CN"/>
        </w:rPr>
        <w:t>财政部门安排的事业单位基本医疗保险缴费经费，未参加医疗保险的事业单位的公费医疗经费，按国家规定享受离休人员待遇的医疗经费。</w:t>
      </w:r>
    </w:p>
    <w:p>
      <w:pPr>
        <w:ind w:firstLine="643" w:firstLineChars="200"/>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rPr>
        <w:t>（</w:t>
      </w:r>
      <w:r>
        <w:rPr>
          <w:rFonts w:hint="eastAsia" w:ascii="仿宋_GB2312" w:hAnsi="Times New Roman" w:eastAsia="仿宋_GB2312" w:cs="Times New Roman"/>
          <w:b/>
          <w:bCs/>
          <w:sz w:val="32"/>
          <w:szCs w:val="32"/>
          <w:lang w:val="en-US" w:eastAsia="zh-CN"/>
        </w:rPr>
        <w:t>六</w:t>
      </w:r>
      <w:r>
        <w:rPr>
          <w:rFonts w:hint="eastAsia" w:ascii="仿宋_GB2312" w:hAnsi="Times New Roman" w:eastAsia="仿宋_GB2312" w:cs="Times New Roman"/>
          <w:b/>
          <w:bCs/>
          <w:sz w:val="32"/>
          <w:szCs w:val="32"/>
        </w:rPr>
        <w:t>）卫生健康支出（类）行政事业单位医疗（款）公务员医疗补助（项）：</w:t>
      </w:r>
      <w:r>
        <w:rPr>
          <w:rFonts w:hint="eastAsia" w:ascii="仿宋_GB2312" w:hAnsi="Times New Roman" w:eastAsia="仿宋_GB2312" w:cs="Times New Roman"/>
          <w:sz w:val="32"/>
          <w:szCs w:val="32"/>
        </w:rPr>
        <w:t>指财政</w:t>
      </w:r>
      <w:r>
        <w:rPr>
          <w:rFonts w:hint="eastAsia" w:ascii="仿宋_GB2312" w:hAnsi="Times New Roman" w:eastAsia="仿宋_GB2312" w:cs="Times New Roman"/>
          <w:sz w:val="32"/>
          <w:szCs w:val="32"/>
          <w:lang w:eastAsia="zh-CN"/>
        </w:rPr>
        <w:t>单位</w:t>
      </w:r>
      <w:r>
        <w:rPr>
          <w:rFonts w:hint="eastAsia" w:ascii="仿宋_GB2312" w:hAnsi="Times New Roman" w:eastAsia="仿宋_GB2312" w:cs="Times New Roman"/>
          <w:sz w:val="32"/>
          <w:szCs w:val="32"/>
        </w:rPr>
        <w:t>安排的公务员医疗补助经费。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lang w:eastAsia="zh-CN"/>
        </w:rPr>
      </w:pPr>
      <w:r>
        <w:rPr>
          <w:rFonts w:hint="eastAsia" w:ascii="仿宋_GB2312" w:hAnsi="Times New Roman" w:eastAsia="仿宋_GB2312" w:cs="Times New Roman"/>
          <w:b/>
          <w:bCs/>
          <w:sz w:val="32"/>
          <w:szCs w:val="32"/>
          <w:lang w:val="en-US" w:eastAsia="zh-CN"/>
        </w:rPr>
        <w:t>（七）农林水支出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林业和草原</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事业机构</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eastAsia="zh-CN"/>
        </w:rPr>
        <w:t>反映事业单位的基本支出，不包括行政单位（含实行公务员管理的事业单位)后勤服务中心等附属事业单位的支出。</w:t>
      </w:r>
    </w:p>
    <w:p>
      <w:pPr>
        <w:ind w:firstLine="619" w:firstLineChars="200"/>
        <w:rPr>
          <w:rFonts w:hint="eastAsia" w:ascii="仿宋_GB2312" w:hAnsi="仿宋" w:eastAsia="仿宋_GB2312" w:cs="Times New Roman"/>
          <w:b/>
          <w:spacing w:val="-6"/>
          <w:sz w:val="32"/>
          <w:szCs w:val="32"/>
          <w:lang w:eastAsia="zh-CN"/>
        </w:rPr>
      </w:pP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spacing w:val="-6"/>
          <w:sz w:val="32"/>
          <w:szCs w:val="32"/>
          <w:lang w:val="en-US" w:eastAsia="zh-CN"/>
        </w:rPr>
        <w:t>八</w:t>
      </w:r>
      <w:r>
        <w:rPr>
          <w:rFonts w:hint="eastAsia" w:ascii="仿宋_GB2312" w:hAnsi="仿宋" w:eastAsia="仿宋_GB2312" w:cs="Times New Roman"/>
          <w:b/>
          <w:spacing w:val="-6"/>
          <w:sz w:val="32"/>
          <w:szCs w:val="32"/>
          <w:lang w:eastAsia="zh-CN"/>
        </w:rPr>
        <w:t>）</w:t>
      </w:r>
      <w:r>
        <w:rPr>
          <w:rFonts w:hint="eastAsia" w:ascii="仿宋_GB2312" w:hAnsi="仿宋" w:eastAsia="仿宋_GB2312" w:cs="Times New Roman"/>
          <w:b/>
          <w:spacing w:val="-6"/>
          <w:sz w:val="32"/>
          <w:szCs w:val="32"/>
        </w:rPr>
        <w:t>农林水支出（类）林业和草原（款）其他林业和草原支出（项）</w:t>
      </w:r>
      <w:r>
        <w:rPr>
          <w:rFonts w:hint="eastAsia" w:ascii="仿宋_GB2312" w:hAnsi="仿宋" w:eastAsia="仿宋_GB2312" w:cs="Times New Roman"/>
          <w:b/>
          <w:spacing w:val="-6"/>
          <w:sz w:val="32"/>
          <w:szCs w:val="32"/>
          <w:lang w:eastAsia="zh-CN"/>
        </w:rPr>
        <w:t>：</w:t>
      </w:r>
      <w:r>
        <w:rPr>
          <w:rFonts w:hint="eastAsia" w:ascii="仿宋_GB2312" w:hAnsi="Times New Roman" w:eastAsia="仿宋_GB2312" w:cs="Times New Roman"/>
          <w:b w:val="0"/>
          <w:bCs w:val="0"/>
          <w:sz w:val="32"/>
          <w:szCs w:val="32"/>
          <w:lang w:eastAsia="zh-CN"/>
        </w:rPr>
        <w:t>反映除上述项目以外其他用于林业和草原方面的支出。</w:t>
      </w:r>
    </w:p>
    <w:p>
      <w:pPr>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w:t>
      </w:r>
      <w:r>
        <w:rPr>
          <w:rFonts w:hint="eastAsia" w:ascii="仿宋_GB2312" w:hAnsi="Times New Roman" w:eastAsia="仿宋_GB2312" w:cs="Times New Roman"/>
          <w:b/>
          <w:bCs/>
          <w:sz w:val="32"/>
          <w:szCs w:val="32"/>
          <w:lang w:val="en-US" w:eastAsia="zh-CN"/>
        </w:rPr>
        <w:t>九</w:t>
      </w:r>
      <w:r>
        <w:rPr>
          <w:rFonts w:hint="eastAsia" w:ascii="仿宋_GB2312" w:hAnsi="Times New Roman" w:eastAsia="仿宋_GB2312" w:cs="Times New Roman"/>
          <w:b/>
          <w:bCs/>
          <w:sz w:val="32"/>
          <w:szCs w:val="32"/>
        </w:rPr>
        <w:t>）住房保障支出（类）住房改革支出（款）住房公积金（项）：</w:t>
      </w:r>
      <w:r>
        <w:rPr>
          <w:rFonts w:hint="eastAsia" w:ascii="仿宋_GB2312" w:hAnsi="Times New Roman" w:eastAsia="仿宋_GB2312" w:cs="Times New Roman"/>
          <w:sz w:val="32"/>
          <w:szCs w:val="32"/>
        </w:rPr>
        <w:t>指行政事业单位按人力资源和社会保障部、财政部规定的基本工资和津贴补贴以及规定比例为职工缴纳的住房公积金。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15</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67E8D"/>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E652C3"/>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06F30"/>
    <w:rsid w:val="15EA028F"/>
    <w:rsid w:val="16041DC2"/>
    <w:rsid w:val="160937DE"/>
    <w:rsid w:val="16A058AD"/>
    <w:rsid w:val="16BF796D"/>
    <w:rsid w:val="17711442"/>
    <w:rsid w:val="178D1819"/>
    <w:rsid w:val="179E54C0"/>
    <w:rsid w:val="17C84600"/>
    <w:rsid w:val="17F65611"/>
    <w:rsid w:val="17F71F10"/>
    <w:rsid w:val="182038E0"/>
    <w:rsid w:val="18442D9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B38CE"/>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044128"/>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504146"/>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180EFE"/>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BFB79C5"/>
    <w:rsid w:val="5C237623"/>
    <w:rsid w:val="5CAC7619"/>
    <w:rsid w:val="5CB169DD"/>
    <w:rsid w:val="5D096819"/>
    <w:rsid w:val="5D135E9A"/>
    <w:rsid w:val="5D4F5F4A"/>
    <w:rsid w:val="5DB9023F"/>
    <w:rsid w:val="5DCD5A99"/>
    <w:rsid w:val="5DD82F19"/>
    <w:rsid w:val="5DEC4171"/>
    <w:rsid w:val="5E180F16"/>
    <w:rsid w:val="5E7164C5"/>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AD15331"/>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semiHidden/>
    <w:qFormat/>
    <w:uiPriority w:val="99"/>
    <w:rPr>
      <w:rFonts w:ascii="Times New Roman" w:hAnsi="Times New Roman"/>
      <w:kern w:val="2"/>
      <w:sz w:val="18"/>
      <w:szCs w:val="18"/>
    </w:rPr>
  </w:style>
  <w:style w:type="character" w:customStyle="1" w:styleId="9">
    <w:name w:val="页脚 Char"/>
    <w:link w:val="3"/>
    <w:qFormat/>
    <w:uiPriority w:val="99"/>
    <w:rPr>
      <w:rFonts w:ascii="Times New Roman" w:hAnsi="Times New Roman"/>
      <w:kern w:val="2"/>
      <w:sz w:val="18"/>
      <w:szCs w:val="18"/>
    </w:rPr>
  </w:style>
  <w:style w:type="character" w:customStyle="1" w:styleId="10">
    <w:name w:val="页眉 Char"/>
    <w:link w:val="4"/>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Char"/>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3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6195</Words>
  <Characters>7410</Characters>
  <Lines>43</Lines>
  <Paragraphs>12</Paragraphs>
  <TotalTime>0</TotalTime>
  <ScaleCrop>false</ScaleCrop>
  <LinksUpToDate>false</LinksUpToDate>
  <CharactersWithSpaces>7515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2023-06-08T07:31:35Z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A39C04FFB210457E89A2389D1FE1B627_13</vt:lpwstr>
  </property>
</Properties>
</file>